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F0" w:rsidRDefault="00096124">
      <w:pPr>
        <w:spacing w:line="520" w:lineRule="exact"/>
        <w:jc w:val="center"/>
        <w:rPr>
          <w:rFonts w:ascii="方正小标宋简体" w:eastAsia="方正小标宋简体" w:hAnsi="Calibri"/>
          <w:sz w:val="44"/>
        </w:rPr>
      </w:pPr>
      <w:bookmarkStart w:id="0" w:name="Matter"/>
      <w:r>
        <w:rPr>
          <w:rFonts w:ascii="方正小标宋简体" w:eastAsia="方正小标宋简体" w:hAnsi="Calibri" w:hint="eastAsia"/>
          <w:sz w:val="44"/>
        </w:rPr>
        <w:t>平湖市第一人民医院医疗服务共同体章程</w:t>
      </w:r>
    </w:p>
    <w:p w:rsidR="003410F0" w:rsidRDefault="00096124">
      <w:pPr>
        <w:spacing w:line="520" w:lineRule="exact"/>
        <w:jc w:val="center"/>
        <w:rPr>
          <w:rFonts w:ascii="仿宋_GB2312" w:hAnsi="Calibri"/>
        </w:rPr>
      </w:pPr>
      <w:r>
        <w:rPr>
          <w:rFonts w:ascii="仿宋_GB2312" w:hAnsi="Calibri" w:hint="eastAsia"/>
        </w:rPr>
        <w:t>（试 行）</w:t>
      </w:r>
    </w:p>
    <w:p w:rsidR="003410F0" w:rsidRDefault="003410F0">
      <w:pPr>
        <w:spacing w:line="520" w:lineRule="exact"/>
        <w:jc w:val="center"/>
        <w:rPr>
          <w:rFonts w:ascii="仿宋_GB2312" w:hAnsi="Calibri"/>
        </w:rPr>
      </w:pPr>
    </w:p>
    <w:p w:rsidR="003410F0" w:rsidRDefault="00096124">
      <w:pPr>
        <w:spacing w:beforeLines="50" w:before="217" w:afterLines="50" w:after="217" w:line="520" w:lineRule="exact"/>
        <w:jc w:val="center"/>
        <w:rPr>
          <w:rFonts w:ascii="黑体" w:eastAsia="黑体" w:hAnsi="Calibri"/>
        </w:rPr>
      </w:pPr>
      <w:r>
        <w:rPr>
          <w:rFonts w:ascii="黑体" w:eastAsia="黑体" w:hAnsi="Calibri" w:hint="eastAsia"/>
        </w:rPr>
        <w:t xml:space="preserve">第一章 指导思想 </w:t>
      </w:r>
    </w:p>
    <w:p w:rsidR="003410F0" w:rsidRDefault="00096124">
      <w:pPr>
        <w:adjustRightInd w:val="0"/>
        <w:snapToGrid w:val="0"/>
        <w:spacing w:line="560" w:lineRule="exact"/>
        <w:ind w:firstLineChars="200" w:firstLine="640"/>
        <w:rPr>
          <w:rFonts w:ascii="仿宋_GB2312"/>
          <w:color w:val="000000"/>
          <w:szCs w:val="32"/>
        </w:rPr>
      </w:pPr>
      <w:r>
        <w:rPr>
          <w:rFonts w:ascii="仿宋_GB2312" w:hAnsi="Calibri" w:hint="eastAsia"/>
        </w:rPr>
        <w:t>根据《中共平湖市委办公室 平湖市人民政府办公室关于印发平湖市医疗卫生服务共同体建设工作实施方案的通知》（平委办发〔2018〕105号）文件精神，进一步探索深化我市公立医院改革的工作路径，构建市级医院、乡镇街道卫生院（社区卫生服务中心）、村卫生室（社区卫生服务站）一体化管理的新型组织和服务形式，组建以平湖市第一人民医院为牵头医院，新埭镇中心卫生院、新仓镇中心卫生院、广陈镇卫生院、林埭镇卫生院、钟埭街道社区卫生服务中心为成员单位的医疗服务共同体。以创新机制为核心，通过整合市、镇（街道）、村医疗卫生服务资源，实行区域一体化运营管理，全面提升为区域内居民提供覆盖全生命周期的健康服务能力；分级诊疗更加科学合理；构建一个服务、利益、责任、管理、发展的医疗服务共同体，尽快实现“市域内就诊率提高到90%以上，基层就诊率提高到65%以上”的目标，让群众就近享受优质医疗服务。</w:t>
      </w:r>
      <w:r>
        <w:rPr>
          <w:rFonts w:ascii="仿宋_GB2312" w:hint="eastAsia"/>
          <w:color w:val="000000"/>
          <w:szCs w:val="32"/>
        </w:rPr>
        <w:t>根据国家卫生健康委员会办公厅《关于开展制定医院章程试点工作指导意见》（国卫办医发</w:t>
      </w:r>
      <w:r>
        <w:rPr>
          <w:rFonts w:ascii="仿宋_GB2312" w:eastAsia="宋体" w:hAnsi="宋体" w:cs="宋体" w:hint="eastAsia"/>
          <w:color w:val="000000"/>
          <w:szCs w:val="32"/>
        </w:rPr>
        <w:t>﹝</w:t>
      </w:r>
      <w:r>
        <w:rPr>
          <w:rFonts w:ascii="仿宋_GB2312" w:hint="eastAsia"/>
          <w:color w:val="000000"/>
          <w:szCs w:val="32"/>
        </w:rPr>
        <w:t>2018</w:t>
      </w:r>
      <w:r>
        <w:rPr>
          <w:rFonts w:ascii="仿宋_GB2312" w:eastAsia="宋体" w:hAnsi="宋体" w:cs="宋体" w:hint="eastAsia"/>
          <w:color w:val="000000"/>
          <w:szCs w:val="32"/>
        </w:rPr>
        <w:t>﹞</w:t>
      </w:r>
      <w:r>
        <w:rPr>
          <w:rFonts w:ascii="仿宋_GB2312" w:hint="eastAsia"/>
          <w:color w:val="000000"/>
          <w:szCs w:val="32"/>
        </w:rPr>
        <w:t>12号）精神和国家有关法律、法规和上级有关部门规定，结合医共体各成员单位实际，制定医共体章程。</w:t>
      </w:r>
    </w:p>
    <w:p w:rsidR="003410F0" w:rsidRDefault="00096124">
      <w:pPr>
        <w:spacing w:beforeLines="50" w:before="217" w:afterLines="50" w:after="217" w:line="520" w:lineRule="exact"/>
        <w:jc w:val="center"/>
        <w:rPr>
          <w:rFonts w:ascii="黑体" w:eastAsia="黑体" w:hAnsi="Calibri"/>
        </w:rPr>
      </w:pPr>
      <w:r>
        <w:rPr>
          <w:rFonts w:ascii="黑体" w:eastAsia="黑体" w:hAnsi="Calibri" w:hint="eastAsia"/>
        </w:rPr>
        <w:lastRenderedPageBreak/>
        <w:t>第二章 总 则</w:t>
      </w:r>
    </w:p>
    <w:p w:rsidR="003410F0" w:rsidRDefault="00096124">
      <w:pPr>
        <w:numPr>
          <w:ilvl w:val="0"/>
          <w:numId w:val="1"/>
        </w:numPr>
        <w:spacing w:line="520" w:lineRule="exact"/>
        <w:ind w:firstLineChars="200" w:firstLine="640"/>
        <w:rPr>
          <w:rFonts w:ascii="仿宋_GB2312" w:hAnsi="Calibri"/>
        </w:rPr>
      </w:pPr>
      <w:r>
        <w:rPr>
          <w:rFonts w:ascii="仿宋_GB2312" w:hint="eastAsia"/>
          <w:color w:val="000000"/>
          <w:szCs w:val="32"/>
        </w:rPr>
        <w:t>本章程体现医共体成员单位公立医院的性质、特点和基本框架，是平湖市第一人民医院医共体的制度性文件。</w:t>
      </w:r>
    </w:p>
    <w:p w:rsidR="003410F0" w:rsidRDefault="00096124">
      <w:pPr>
        <w:numPr>
          <w:ilvl w:val="0"/>
          <w:numId w:val="1"/>
        </w:numPr>
        <w:spacing w:line="520" w:lineRule="exact"/>
        <w:ind w:firstLineChars="200" w:firstLine="640"/>
        <w:rPr>
          <w:rFonts w:ascii="仿宋_GB2312" w:hAnsi="Calibri"/>
        </w:rPr>
      </w:pPr>
      <w:r>
        <w:rPr>
          <w:rFonts w:ascii="仿宋_GB2312" w:hAnsi="Calibri" w:hint="eastAsia"/>
        </w:rPr>
        <w:t>举办单位和行业主管部门：平湖市卫生健康局。</w:t>
      </w:r>
    </w:p>
    <w:p w:rsidR="003410F0" w:rsidRDefault="00096124">
      <w:pPr>
        <w:numPr>
          <w:ilvl w:val="0"/>
          <w:numId w:val="1"/>
        </w:numPr>
        <w:spacing w:line="520" w:lineRule="exact"/>
        <w:ind w:firstLineChars="200" w:firstLine="640"/>
        <w:rPr>
          <w:rFonts w:ascii="仿宋_GB2312" w:hAnsi="Calibri"/>
        </w:rPr>
      </w:pPr>
      <w:r>
        <w:rPr>
          <w:rFonts w:ascii="仿宋_GB2312" w:hAnsi="Calibri" w:hint="eastAsia"/>
        </w:rPr>
        <w:t>单位名称：平湖市第一人民医院医疗卫生服务共同体；中文简称：平湖一院医共体；英文名称：</w:t>
      </w:r>
      <w:r>
        <w:rPr>
          <w:rFonts w:ascii="仿宋_GB2312" w:hAnsi="宋体" w:cs="黑体"/>
          <w:color w:val="000000"/>
          <w:kern w:val="0"/>
          <w:szCs w:val="32"/>
        </w:rPr>
        <w:t xml:space="preserve">The </w:t>
      </w:r>
      <w:r>
        <w:rPr>
          <w:rFonts w:ascii="仿宋_GB2312" w:hAnsi="宋体" w:cs="黑体" w:hint="eastAsia"/>
          <w:color w:val="000000"/>
          <w:kern w:val="0"/>
          <w:szCs w:val="32"/>
        </w:rPr>
        <w:t xml:space="preserve">First </w:t>
      </w:r>
      <w:r>
        <w:rPr>
          <w:rFonts w:ascii="仿宋_GB2312" w:hAnsi="宋体" w:cs="黑体"/>
          <w:color w:val="000000"/>
          <w:kern w:val="0"/>
          <w:szCs w:val="32"/>
        </w:rPr>
        <w:t xml:space="preserve"> People</w:t>
      </w:r>
      <w:r>
        <w:rPr>
          <w:rFonts w:ascii="仿宋_GB2312" w:hAnsi="宋体" w:cs="黑体"/>
          <w:color w:val="000000"/>
          <w:kern w:val="0"/>
          <w:szCs w:val="32"/>
        </w:rPr>
        <w:t>’</w:t>
      </w:r>
      <w:r>
        <w:rPr>
          <w:rFonts w:ascii="仿宋_GB2312" w:hAnsi="宋体" w:cs="黑体"/>
          <w:color w:val="000000"/>
          <w:kern w:val="0"/>
          <w:szCs w:val="32"/>
        </w:rPr>
        <w:t>s Hospital of PingHu</w:t>
      </w:r>
      <w:r>
        <w:rPr>
          <w:rFonts w:ascii="仿宋_GB2312" w:hAnsi="宋体" w:cs="黑体" w:hint="eastAsia"/>
          <w:color w:val="000000"/>
          <w:kern w:val="0"/>
          <w:szCs w:val="32"/>
        </w:rPr>
        <w:t xml:space="preserve"> Community。</w:t>
      </w:r>
    </w:p>
    <w:p w:rsidR="003410F0" w:rsidRDefault="00096124">
      <w:pPr>
        <w:numPr>
          <w:ilvl w:val="0"/>
          <w:numId w:val="1"/>
        </w:numPr>
        <w:spacing w:line="520" w:lineRule="exact"/>
        <w:ind w:firstLineChars="200" w:firstLine="640"/>
        <w:rPr>
          <w:rFonts w:ascii="仿宋_GB2312" w:hAnsi="Calibri"/>
        </w:rPr>
      </w:pPr>
      <w:r>
        <w:rPr>
          <w:rFonts w:ascii="仿宋_GB2312" w:hAnsi="Calibri" w:hint="eastAsia"/>
        </w:rPr>
        <w:t>单位性质：非营利性医疗机构集团，具有独立法人资格。</w:t>
      </w:r>
    </w:p>
    <w:p w:rsidR="003410F0" w:rsidRDefault="00096124">
      <w:pPr>
        <w:numPr>
          <w:ilvl w:val="0"/>
          <w:numId w:val="1"/>
        </w:numPr>
        <w:spacing w:line="520" w:lineRule="exact"/>
        <w:ind w:firstLineChars="200" w:firstLine="640"/>
        <w:rPr>
          <w:rFonts w:ascii="仿宋_GB2312" w:hAnsi="Calibri"/>
        </w:rPr>
      </w:pPr>
      <w:r>
        <w:rPr>
          <w:rFonts w:ascii="仿宋_GB2312" w:hAnsi="Calibri"/>
        </w:rPr>
        <w:t>平湖市第一人民医院院长为医共体法定代表人</w:t>
      </w:r>
      <w:r>
        <w:rPr>
          <w:rFonts w:ascii="仿宋_GB2312" w:hAnsi="Calibri" w:hint="eastAsia"/>
        </w:rPr>
        <w:t>。</w:t>
      </w:r>
    </w:p>
    <w:p w:rsidR="003410F0" w:rsidRDefault="00096124">
      <w:pPr>
        <w:numPr>
          <w:ilvl w:val="0"/>
          <w:numId w:val="1"/>
        </w:numPr>
        <w:spacing w:line="520" w:lineRule="exact"/>
        <w:ind w:firstLineChars="200" w:firstLine="640"/>
        <w:rPr>
          <w:rFonts w:ascii="仿宋_GB2312" w:hAnsi="Calibri"/>
        </w:rPr>
      </w:pPr>
      <w:r>
        <w:rPr>
          <w:rFonts w:ascii="仿宋_GB2312" w:hAnsi="Calibri" w:hint="eastAsia"/>
        </w:rPr>
        <w:t>宗旨和业务范围：为人民身体健康提供医疗与护理，医学教学保健与健康教育。</w:t>
      </w:r>
    </w:p>
    <w:p w:rsidR="003410F0" w:rsidRDefault="00096124">
      <w:pPr>
        <w:numPr>
          <w:ilvl w:val="0"/>
          <w:numId w:val="1"/>
        </w:numPr>
        <w:spacing w:line="520" w:lineRule="exact"/>
        <w:ind w:firstLineChars="200" w:firstLine="640"/>
        <w:rPr>
          <w:rFonts w:ascii="黑体" w:eastAsia="黑体" w:hAnsi="Calibri"/>
        </w:rPr>
      </w:pPr>
      <w:r>
        <w:rPr>
          <w:rFonts w:ascii="仿宋_GB2312" w:hAnsi="Calibri" w:hint="eastAsia"/>
        </w:rPr>
        <w:t>开办资金来源：财政适当补助，开办资金为人民币10万元。</w:t>
      </w:r>
    </w:p>
    <w:p w:rsidR="003410F0" w:rsidRDefault="00096124">
      <w:pPr>
        <w:numPr>
          <w:ilvl w:val="0"/>
          <w:numId w:val="1"/>
        </w:numPr>
        <w:spacing w:line="520" w:lineRule="exact"/>
        <w:ind w:firstLineChars="200" w:firstLine="640"/>
        <w:rPr>
          <w:rFonts w:ascii="仿宋_GB2312" w:hAnsi="仿宋_GB2312" w:cs="仿宋_GB2312"/>
          <w:szCs w:val="32"/>
        </w:rPr>
      </w:pPr>
      <w:r>
        <w:rPr>
          <w:rFonts w:ascii="仿宋_GB2312" w:hAnsi="仿宋_GB2312" w:cs="仿宋_GB2312" w:hint="eastAsia"/>
          <w:szCs w:val="32"/>
        </w:rPr>
        <w:t>单位地址：平湖市当湖街道三港路5</w:t>
      </w:r>
      <w:r>
        <w:rPr>
          <w:rFonts w:ascii="仿宋_GB2312" w:hAnsi="仿宋_GB2312" w:cs="仿宋_GB2312"/>
          <w:szCs w:val="32"/>
        </w:rPr>
        <w:t>00号</w:t>
      </w:r>
      <w:r>
        <w:rPr>
          <w:rFonts w:ascii="仿宋_GB2312" w:hAnsi="仿宋_GB2312" w:cs="仿宋_GB2312" w:hint="eastAsia"/>
          <w:szCs w:val="32"/>
        </w:rPr>
        <w:t>。</w:t>
      </w:r>
      <w:r>
        <w:rPr>
          <w:rFonts w:ascii="仿宋_GB2312" w:hAnsi="仿宋_GB2312" w:cs="仿宋_GB2312"/>
          <w:szCs w:val="32"/>
        </w:rPr>
        <w:t>邮政编码</w:t>
      </w:r>
      <w:r>
        <w:rPr>
          <w:rFonts w:ascii="仿宋_GB2312" w:hAnsi="仿宋_GB2312" w:cs="仿宋_GB2312" w:hint="eastAsia"/>
          <w:szCs w:val="32"/>
        </w:rPr>
        <w:t>：3</w:t>
      </w:r>
      <w:r>
        <w:rPr>
          <w:rFonts w:ascii="仿宋_GB2312" w:hAnsi="仿宋_GB2312" w:cs="仿宋_GB2312"/>
          <w:szCs w:val="32"/>
        </w:rPr>
        <w:t>14200</w:t>
      </w:r>
      <w:r>
        <w:rPr>
          <w:rFonts w:ascii="仿宋_GB2312" w:hAnsi="仿宋_GB2312" w:cs="仿宋_GB2312" w:hint="eastAsia"/>
          <w:szCs w:val="32"/>
        </w:rPr>
        <w:t>。</w:t>
      </w:r>
    </w:p>
    <w:p w:rsidR="003410F0" w:rsidRDefault="00096124">
      <w:pPr>
        <w:widowControl/>
        <w:spacing w:beforeLines="50" w:before="217" w:afterLines="50" w:after="217" w:line="520" w:lineRule="exact"/>
        <w:jc w:val="center"/>
        <w:rPr>
          <w:rFonts w:ascii="黑体" w:eastAsia="黑体" w:hAnsi="微软雅黑" w:cs="宋体"/>
          <w:color w:val="000000"/>
          <w:kern w:val="0"/>
          <w:szCs w:val="32"/>
        </w:rPr>
      </w:pPr>
      <w:r>
        <w:rPr>
          <w:rFonts w:ascii="黑体" w:eastAsia="黑体" w:hAnsi="微软雅黑" w:cs="宋体" w:hint="eastAsia"/>
          <w:color w:val="000000"/>
          <w:kern w:val="0"/>
          <w:szCs w:val="32"/>
        </w:rPr>
        <w:t>第三章</w:t>
      </w:r>
      <w:bookmarkStart w:id="1" w:name="_Toc27219_WPSOffice_Level2"/>
      <w:r>
        <w:rPr>
          <w:rFonts w:ascii="黑体" w:eastAsia="黑体" w:hAnsi="微软雅黑" w:cs="宋体" w:hint="eastAsia"/>
          <w:color w:val="000000"/>
          <w:kern w:val="0"/>
          <w:szCs w:val="32"/>
        </w:rPr>
        <w:t>举办主体和行业主管部门的权利与义务</w:t>
      </w:r>
      <w:bookmarkEnd w:id="1"/>
    </w:p>
    <w:p w:rsidR="003410F0" w:rsidRDefault="00096124">
      <w:pPr>
        <w:widowControl/>
        <w:spacing w:line="520" w:lineRule="exact"/>
        <w:ind w:firstLineChars="200" w:firstLine="640"/>
        <w:rPr>
          <w:rFonts w:ascii="仿宋_GB2312" w:hAnsi="仿宋_GB2312" w:cs="仿宋_GB2312"/>
          <w:color w:val="000000"/>
          <w:szCs w:val="32"/>
        </w:rPr>
      </w:pPr>
      <w:r>
        <w:rPr>
          <w:rFonts w:ascii="楷体" w:eastAsia="楷体" w:hAnsi="楷体" w:cs="仿宋_GB2312" w:hint="eastAsia"/>
          <w:bCs/>
          <w:color w:val="000000"/>
          <w:szCs w:val="32"/>
        </w:rPr>
        <w:t>第九条</w:t>
      </w:r>
      <w:r w:rsidR="00716B8F">
        <w:rPr>
          <w:rFonts w:ascii="楷体" w:eastAsia="楷体" w:hAnsi="楷体" w:cs="仿宋_GB2312" w:hint="eastAsia"/>
          <w:bCs/>
          <w:color w:val="000000"/>
          <w:szCs w:val="32"/>
        </w:rPr>
        <w:t xml:space="preserve"> </w:t>
      </w:r>
      <w:r>
        <w:rPr>
          <w:rFonts w:ascii="仿宋_GB2312" w:hAnsi="宋体" w:cs="黑体" w:hint="eastAsia"/>
          <w:color w:val="000000"/>
          <w:kern w:val="0"/>
          <w:szCs w:val="32"/>
        </w:rPr>
        <w:t>平湖市卫生健康局</w:t>
      </w:r>
      <w:r>
        <w:rPr>
          <w:rFonts w:ascii="仿宋_GB2312" w:hAnsi="仿宋_GB2312" w:cs="仿宋_GB2312" w:hint="eastAsia"/>
          <w:color w:val="000000"/>
          <w:szCs w:val="32"/>
        </w:rPr>
        <w:t>代表党和政府履行领导责任、保障责任、管理责任、监督责任，维护医院的公益性。</w:t>
      </w:r>
    </w:p>
    <w:p w:rsidR="003410F0" w:rsidRDefault="00096124">
      <w:pPr>
        <w:widowControl/>
        <w:spacing w:line="520" w:lineRule="exact"/>
        <w:ind w:firstLineChars="200" w:firstLine="640"/>
        <w:rPr>
          <w:rFonts w:ascii="仿宋_GB2312" w:hAnsi="仿宋_GB2312" w:cs="仿宋_GB2312"/>
          <w:color w:val="000000"/>
          <w:szCs w:val="32"/>
        </w:rPr>
      </w:pPr>
      <w:r>
        <w:rPr>
          <w:rFonts w:ascii="楷体" w:eastAsia="楷体" w:hAnsi="楷体" w:cs="仿宋_GB2312" w:hint="eastAsia"/>
          <w:bCs/>
          <w:color w:val="000000"/>
          <w:szCs w:val="32"/>
        </w:rPr>
        <w:t>第十条</w:t>
      </w:r>
      <w:r w:rsidR="00716B8F">
        <w:rPr>
          <w:rFonts w:ascii="楷体" w:eastAsia="楷体" w:hAnsi="楷体" w:cs="仿宋_GB2312" w:hint="eastAsia"/>
          <w:bCs/>
          <w:color w:val="000000"/>
          <w:szCs w:val="32"/>
        </w:rPr>
        <w:t xml:space="preserve"> </w:t>
      </w:r>
      <w:r>
        <w:rPr>
          <w:rFonts w:ascii="仿宋_GB2312" w:hAnsi="宋体" w:cs="黑体" w:hint="eastAsia"/>
          <w:color w:val="000000"/>
          <w:kern w:val="0"/>
          <w:szCs w:val="32"/>
        </w:rPr>
        <w:t>平湖市卫生健康局</w:t>
      </w:r>
      <w:r>
        <w:rPr>
          <w:rFonts w:ascii="仿宋_GB2312" w:hAnsi="仿宋_GB2312" w:cs="仿宋_GB2312" w:hint="eastAsia"/>
          <w:color w:val="000000"/>
          <w:szCs w:val="32"/>
        </w:rPr>
        <w:t>行使医共体的举办权、发展权、重大事项决策权、资产收益权等。</w:t>
      </w:r>
    </w:p>
    <w:p w:rsidR="003410F0" w:rsidRDefault="00096124">
      <w:pPr>
        <w:widowControl/>
        <w:spacing w:line="520" w:lineRule="exact"/>
        <w:ind w:firstLineChars="200" w:firstLine="640"/>
        <w:rPr>
          <w:rFonts w:ascii="仿宋_GB2312" w:hAnsi="宋体" w:cs="黑体"/>
          <w:color w:val="000000"/>
          <w:kern w:val="0"/>
          <w:szCs w:val="32"/>
        </w:rPr>
      </w:pPr>
      <w:r>
        <w:rPr>
          <w:rFonts w:ascii="楷体" w:eastAsia="楷体" w:hAnsi="楷体" w:cs="仿宋_GB2312" w:hint="eastAsia"/>
          <w:bCs/>
          <w:color w:val="000000"/>
          <w:szCs w:val="32"/>
        </w:rPr>
        <w:lastRenderedPageBreak/>
        <w:t>第十一条</w:t>
      </w:r>
      <w:r w:rsidR="00716B8F">
        <w:rPr>
          <w:rFonts w:ascii="楷体" w:eastAsia="楷体" w:hAnsi="楷体" w:cs="仿宋_GB2312" w:hint="eastAsia"/>
          <w:bCs/>
          <w:color w:val="000000"/>
          <w:szCs w:val="32"/>
        </w:rPr>
        <w:t xml:space="preserve"> </w:t>
      </w:r>
      <w:r>
        <w:rPr>
          <w:rFonts w:ascii="仿宋_GB2312" w:hAnsi="宋体" w:cs="黑体" w:hint="eastAsia"/>
          <w:color w:val="000000"/>
          <w:kern w:val="0"/>
          <w:szCs w:val="32"/>
        </w:rPr>
        <w:t>平湖市卫生健康局</w:t>
      </w:r>
      <w:r>
        <w:rPr>
          <w:rFonts w:ascii="仿宋_GB2312" w:hAnsi="仿宋_GB2312" w:cs="仿宋_GB2312" w:hint="eastAsia"/>
          <w:color w:val="000000"/>
          <w:szCs w:val="32"/>
        </w:rPr>
        <w:t>审定医共体章程、发展规划、重大项目、收支预算等。</w:t>
      </w:r>
    </w:p>
    <w:p w:rsidR="003410F0" w:rsidRDefault="00096124">
      <w:pPr>
        <w:widowControl/>
        <w:spacing w:line="520" w:lineRule="exact"/>
        <w:ind w:firstLineChars="200" w:firstLine="640"/>
        <w:rPr>
          <w:rFonts w:ascii="仿宋_GB2312" w:hAnsi="宋体" w:cs="黑体"/>
          <w:color w:val="000000"/>
          <w:kern w:val="0"/>
          <w:szCs w:val="32"/>
        </w:rPr>
      </w:pPr>
      <w:r>
        <w:rPr>
          <w:rFonts w:ascii="楷体" w:eastAsia="楷体" w:hAnsi="楷体" w:cs="仿宋_GB2312" w:hint="eastAsia"/>
          <w:bCs/>
          <w:color w:val="000000"/>
          <w:szCs w:val="32"/>
        </w:rPr>
        <w:t>第十二条</w:t>
      </w:r>
      <w:r w:rsidR="00716B8F">
        <w:rPr>
          <w:rFonts w:ascii="楷体" w:eastAsia="楷体" w:hAnsi="楷体" w:cs="仿宋_GB2312" w:hint="eastAsia"/>
          <w:bCs/>
          <w:color w:val="000000"/>
          <w:szCs w:val="32"/>
        </w:rPr>
        <w:t xml:space="preserve"> </w:t>
      </w:r>
      <w:r>
        <w:rPr>
          <w:rFonts w:ascii="仿宋_GB2312" w:hAnsi="宋体" w:cs="黑体" w:hint="eastAsia"/>
          <w:color w:val="000000"/>
          <w:kern w:val="0"/>
          <w:szCs w:val="32"/>
        </w:rPr>
        <w:t>平湖市卫生健康局</w:t>
      </w:r>
      <w:r>
        <w:rPr>
          <w:rFonts w:ascii="仿宋_GB2312" w:hAnsi="仿宋_GB2312" w:cs="仿宋_GB2312" w:hint="eastAsia"/>
          <w:color w:val="000000"/>
          <w:szCs w:val="32"/>
        </w:rPr>
        <w:t>以公益性和运行绩效为核心对医共体实</w:t>
      </w:r>
      <w:r>
        <w:rPr>
          <w:rFonts w:ascii="仿宋_GB2312" w:hAnsi="宋体" w:cs="黑体" w:hint="eastAsia"/>
          <w:color w:val="000000"/>
          <w:kern w:val="0"/>
          <w:szCs w:val="32"/>
        </w:rPr>
        <w:t>施年度绩效考核，考核结果与平湖市卫生健康局对医共体成员单位的投入等挂钩。</w:t>
      </w:r>
    </w:p>
    <w:p w:rsidR="003410F0" w:rsidRDefault="00096124">
      <w:pPr>
        <w:widowControl/>
        <w:spacing w:line="520" w:lineRule="exact"/>
        <w:ind w:firstLineChars="200" w:firstLine="640"/>
        <w:rPr>
          <w:rFonts w:ascii="仿宋_GB2312" w:hAnsi="宋体" w:cs="黑体"/>
          <w:color w:val="000000"/>
          <w:kern w:val="0"/>
          <w:szCs w:val="32"/>
        </w:rPr>
      </w:pPr>
      <w:r>
        <w:rPr>
          <w:rFonts w:ascii="楷体" w:eastAsia="楷体" w:hAnsi="楷体" w:cs="仿宋_GB2312" w:hint="eastAsia"/>
          <w:bCs/>
          <w:color w:val="000000"/>
          <w:szCs w:val="32"/>
        </w:rPr>
        <w:t>第十三条</w:t>
      </w:r>
      <w:r w:rsidR="00716B8F">
        <w:rPr>
          <w:rFonts w:ascii="楷体" w:eastAsia="楷体" w:hAnsi="楷体" w:cs="仿宋_GB2312" w:hint="eastAsia"/>
          <w:bCs/>
          <w:color w:val="000000"/>
          <w:szCs w:val="32"/>
        </w:rPr>
        <w:t xml:space="preserve"> </w:t>
      </w:r>
      <w:r>
        <w:rPr>
          <w:rFonts w:ascii="仿宋_GB2312" w:hAnsi="宋体" w:cs="黑体" w:hint="eastAsia"/>
          <w:color w:val="000000"/>
          <w:kern w:val="0"/>
          <w:szCs w:val="32"/>
        </w:rPr>
        <w:t>平湖市卫生健康局任免（聘任）医共体党政领导人员，开展年度考核和任期目标考核，坚持考用结合，将考核结果与选拔任用、培养教育、管理监督、激励约束、问责追责等结合起来，推动能上能下，促进担当作为。建立容错纠错机制，激励医院领导人员不断推进工作创新。</w:t>
      </w:r>
    </w:p>
    <w:p w:rsidR="003410F0" w:rsidRDefault="00096124">
      <w:pPr>
        <w:widowControl/>
        <w:spacing w:line="520" w:lineRule="exact"/>
        <w:ind w:firstLineChars="200" w:firstLine="640"/>
        <w:rPr>
          <w:rFonts w:ascii="仿宋_GB2312" w:hAnsi="宋体" w:cs="黑体"/>
          <w:color w:val="000000"/>
          <w:kern w:val="0"/>
          <w:szCs w:val="32"/>
        </w:rPr>
      </w:pPr>
      <w:r>
        <w:rPr>
          <w:rFonts w:ascii="楷体" w:eastAsia="楷体" w:hAnsi="楷体" w:cs="仿宋_GB2312" w:hint="eastAsia"/>
          <w:bCs/>
          <w:color w:val="000000"/>
          <w:szCs w:val="32"/>
        </w:rPr>
        <w:t>第十四条</w:t>
      </w:r>
      <w:r w:rsidR="00716B8F">
        <w:rPr>
          <w:rFonts w:ascii="楷体" w:eastAsia="楷体" w:hAnsi="楷体" w:cs="仿宋_GB2312" w:hint="eastAsia"/>
          <w:bCs/>
          <w:color w:val="000000"/>
          <w:szCs w:val="32"/>
        </w:rPr>
        <w:t xml:space="preserve"> </w:t>
      </w:r>
      <w:r>
        <w:rPr>
          <w:rFonts w:ascii="仿宋_GB2312" w:hAnsi="宋体" w:cs="黑体" w:hint="eastAsia"/>
          <w:color w:val="000000"/>
          <w:kern w:val="0"/>
          <w:szCs w:val="32"/>
        </w:rPr>
        <w:t>平湖市卫生健康局</w:t>
      </w:r>
      <w:r>
        <w:rPr>
          <w:rFonts w:ascii="仿宋_GB2312" w:hAnsi="仿宋_GB2312" w:cs="仿宋_GB2312" w:hint="eastAsia"/>
          <w:color w:val="000000"/>
          <w:szCs w:val="32"/>
        </w:rPr>
        <w:t>对医共体成员单位预算管理、财务收支和国有资产运营情况进行监管，并监督各成员单位实现公益性目标。</w:t>
      </w:r>
    </w:p>
    <w:p w:rsidR="003410F0" w:rsidRDefault="00096124">
      <w:pPr>
        <w:spacing w:beforeLines="50" w:before="217" w:afterLines="50" w:after="217" w:line="520" w:lineRule="exact"/>
        <w:ind w:firstLineChars="200" w:firstLine="640"/>
        <w:rPr>
          <w:rFonts w:ascii="仿宋_GB2312" w:hAnsi="仿宋_GB2312" w:cs="仿宋_GB2312"/>
          <w:color w:val="000000"/>
          <w:szCs w:val="32"/>
        </w:rPr>
      </w:pPr>
      <w:r>
        <w:rPr>
          <w:rFonts w:ascii="楷体_GB2312" w:eastAsia="楷体_GB2312" w:hAnsi="Calibri" w:hint="eastAsia"/>
        </w:rPr>
        <w:t>第十五条</w:t>
      </w:r>
      <w:r w:rsidR="00716B8F">
        <w:rPr>
          <w:rFonts w:ascii="楷体_GB2312" w:eastAsia="楷体_GB2312" w:hAnsi="Calibri" w:hint="eastAsia"/>
        </w:rPr>
        <w:t xml:space="preserve"> </w:t>
      </w:r>
      <w:r>
        <w:rPr>
          <w:rFonts w:ascii="仿宋_GB2312" w:hAnsi="宋体" w:cs="黑体" w:hint="eastAsia"/>
          <w:color w:val="000000"/>
          <w:kern w:val="0"/>
          <w:szCs w:val="32"/>
        </w:rPr>
        <w:t>平湖市卫生健康局</w:t>
      </w:r>
      <w:r>
        <w:rPr>
          <w:rFonts w:ascii="仿宋_GB2312" w:hAnsi="仿宋_GB2312" w:cs="仿宋_GB2312" w:hint="eastAsia"/>
          <w:color w:val="000000"/>
          <w:szCs w:val="32"/>
        </w:rPr>
        <w:t>为医共体建立科学补偿机制提供条件，理顺医疗服务价格，落实政府投入，保障医共体各成员单位可持续发展。</w:t>
      </w:r>
    </w:p>
    <w:p w:rsidR="003410F0" w:rsidRDefault="00096124">
      <w:pPr>
        <w:spacing w:beforeLines="50" w:before="217" w:afterLines="50" w:after="217" w:line="520" w:lineRule="exact"/>
        <w:jc w:val="center"/>
        <w:rPr>
          <w:rFonts w:ascii="黑体" w:eastAsia="黑体" w:hAnsi="Calibri"/>
        </w:rPr>
      </w:pPr>
      <w:r>
        <w:rPr>
          <w:rFonts w:ascii="黑体" w:eastAsia="黑体" w:hAnsi="Calibri" w:hint="eastAsia"/>
        </w:rPr>
        <w:t>第四章</w:t>
      </w:r>
      <w:r>
        <w:rPr>
          <w:rFonts w:ascii="黑体" w:eastAsia="黑体" w:hAnsi="Calibri" w:hint="eastAsia"/>
        </w:rPr>
        <w:t> </w:t>
      </w:r>
      <w:r>
        <w:rPr>
          <w:rFonts w:ascii="黑体" w:eastAsia="黑体" w:hAnsi="Calibri" w:hint="eastAsia"/>
        </w:rPr>
        <w:t xml:space="preserve"> 医共体内部治理体系</w:t>
      </w:r>
    </w:p>
    <w:p w:rsidR="00547F9F" w:rsidRPr="00547F9F" w:rsidRDefault="00547F9F">
      <w:pPr>
        <w:spacing w:beforeLines="50" w:before="217" w:afterLines="50" w:after="217" w:line="520" w:lineRule="exact"/>
        <w:jc w:val="center"/>
        <w:rPr>
          <w:rFonts w:ascii="楷体" w:eastAsia="楷体" w:hAnsi="楷体"/>
        </w:rPr>
      </w:pPr>
      <w:r w:rsidRPr="00547F9F">
        <w:rPr>
          <w:rFonts w:ascii="楷体" w:eastAsia="楷体" w:hAnsi="楷体"/>
        </w:rPr>
        <w:t>第一节</w:t>
      </w:r>
      <w:r w:rsidRPr="00547F9F">
        <w:rPr>
          <w:rFonts w:ascii="楷体" w:eastAsia="楷体" w:hAnsi="楷体" w:hint="eastAsia"/>
        </w:rPr>
        <w:t xml:space="preserve"> 党的组织地位</w:t>
      </w:r>
    </w:p>
    <w:p w:rsidR="00547F9F" w:rsidRPr="00547F9F" w:rsidRDefault="00547F9F" w:rsidP="00547F9F">
      <w:pPr>
        <w:adjustRightInd w:val="0"/>
        <w:snapToGrid w:val="0"/>
        <w:spacing w:line="560" w:lineRule="exact"/>
        <w:ind w:firstLineChars="200" w:firstLine="640"/>
        <w:rPr>
          <w:rFonts w:ascii="仿宋_GB2312"/>
          <w:szCs w:val="32"/>
        </w:rPr>
      </w:pPr>
      <w:r w:rsidRPr="00547F9F">
        <w:rPr>
          <w:rFonts w:ascii="楷体" w:eastAsia="楷体" w:hAnsi="楷体" w:hint="eastAsia"/>
          <w:bCs/>
          <w:szCs w:val="32"/>
        </w:rPr>
        <w:t>第十六条</w:t>
      </w:r>
      <w:r w:rsidRPr="00547F9F">
        <w:rPr>
          <w:rFonts w:ascii="仿宋_GB2312" w:hint="eastAsia"/>
          <w:szCs w:val="32"/>
        </w:rPr>
        <w:t xml:space="preserve"> </w:t>
      </w:r>
      <w:r>
        <w:rPr>
          <w:rFonts w:ascii="仿宋_GB2312" w:hint="eastAsia"/>
          <w:szCs w:val="32"/>
        </w:rPr>
        <w:t>医共体</w:t>
      </w:r>
      <w:r w:rsidRPr="00547F9F">
        <w:rPr>
          <w:rFonts w:ascii="仿宋_GB2312" w:hint="eastAsia"/>
          <w:szCs w:val="32"/>
        </w:rPr>
        <w:t>实行党委领导下的院长负责制，</w:t>
      </w:r>
      <w:r>
        <w:rPr>
          <w:rFonts w:ascii="仿宋_GB2312" w:hint="eastAsia"/>
          <w:szCs w:val="32"/>
        </w:rPr>
        <w:t>医共体</w:t>
      </w:r>
      <w:r w:rsidRPr="00547F9F">
        <w:rPr>
          <w:rFonts w:ascii="仿宋_GB2312" w:hint="eastAsia"/>
          <w:szCs w:val="32"/>
        </w:rPr>
        <w:t>党委发挥把方向、管大局、作决策、促改革、保落实的领导作用。明确党组织的设置形式和党建工作机构、党务人员配备和工作经费保障等。实行集体领导和个人分工负责相结合的制度，凡属重</w:t>
      </w:r>
      <w:r w:rsidRPr="00547F9F">
        <w:rPr>
          <w:rFonts w:ascii="仿宋_GB2312" w:hint="eastAsia"/>
          <w:szCs w:val="32"/>
        </w:rPr>
        <w:lastRenderedPageBreak/>
        <w:t>大问题都要按照集体领导、民主集中、个别酝酿、会议决定的原则，由</w:t>
      </w:r>
      <w:r>
        <w:rPr>
          <w:rFonts w:ascii="仿宋_GB2312" w:hint="eastAsia"/>
          <w:szCs w:val="32"/>
        </w:rPr>
        <w:t>医共体</w:t>
      </w:r>
      <w:r w:rsidRPr="00547F9F">
        <w:rPr>
          <w:rFonts w:ascii="仿宋_GB2312" w:hint="eastAsia"/>
          <w:szCs w:val="32"/>
        </w:rPr>
        <w:t>党委集体讨论，作出决定，并按照分工抓好组织实施，支持院长依法依规独立负责地行使职权。院长在</w:t>
      </w:r>
      <w:r>
        <w:rPr>
          <w:rFonts w:ascii="仿宋_GB2312" w:hint="eastAsia"/>
          <w:szCs w:val="32"/>
        </w:rPr>
        <w:t>医共体</w:t>
      </w:r>
      <w:r w:rsidRPr="00547F9F">
        <w:rPr>
          <w:rFonts w:ascii="仿宋_GB2312" w:hint="eastAsia"/>
          <w:szCs w:val="32"/>
        </w:rPr>
        <w:t>党委领导下，全面负责医院医疗、保健、教学、科研和行政管理工作。</w:t>
      </w:r>
    </w:p>
    <w:p w:rsidR="00547F9F" w:rsidRPr="00547F9F" w:rsidRDefault="001D20B9" w:rsidP="00547F9F">
      <w:pPr>
        <w:adjustRightInd w:val="0"/>
        <w:snapToGrid w:val="0"/>
        <w:spacing w:line="560" w:lineRule="exact"/>
        <w:ind w:firstLineChars="200" w:firstLine="640"/>
        <w:rPr>
          <w:rFonts w:ascii="仿宋_GB2312"/>
          <w:szCs w:val="32"/>
        </w:rPr>
      </w:pPr>
      <w:r w:rsidRPr="001D20B9">
        <w:rPr>
          <w:rFonts w:ascii="楷体" w:eastAsia="楷体" w:hAnsi="楷体" w:hint="eastAsia"/>
          <w:bCs/>
          <w:szCs w:val="32"/>
        </w:rPr>
        <w:t>第</w:t>
      </w:r>
      <w:r w:rsidR="00547F9F" w:rsidRPr="00547F9F">
        <w:rPr>
          <w:rFonts w:ascii="楷体" w:eastAsia="楷体" w:hAnsi="楷体" w:hint="eastAsia"/>
          <w:bCs/>
          <w:szCs w:val="32"/>
        </w:rPr>
        <w:t>十七条</w:t>
      </w:r>
      <w:r w:rsidR="00547F9F" w:rsidRPr="00547F9F">
        <w:rPr>
          <w:rFonts w:ascii="仿宋_GB2312" w:hint="eastAsia"/>
          <w:szCs w:val="32"/>
        </w:rPr>
        <w:t xml:space="preserve"> </w:t>
      </w:r>
      <w:r w:rsidR="00547F9F">
        <w:rPr>
          <w:rFonts w:ascii="仿宋_GB2312" w:hint="eastAsia"/>
          <w:szCs w:val="32"/>
        </w:rPr>
        <w:t>医共体</w:t>
      </w:r>
      <w:r w:rsidR="00547F9F" w:rsidRPr="00547F9F">
        <w:rPr>
          <w:rFonts w:ascii="仿宋_GB2312" w:hint="eastAsia"/>
          <w:szCs w:val="32"/>
        </w:rPr>
        <w:t>设立中国共产党</w:t>
      </w:r>
      <w:r w:rsidR="00547F9F">
        <w:rPr>
          <w:rFonts w:ascii="仿宋_GB2312" w:hint="eastAsia"/>
          <w:szCs w:val="32"/>
        </w:rPr>
        <w:t>平湖市第一人民</w:t>
      </w:r>
      <w:r w:rsidR="00547F9F" w:rsidRPr="00547F9F">
        <w:rPr>
          <w:rFonts w:ascii="仿宋_GB2312" w:hint="eastAsia"/>
          <w:szCs w:val="32"/>
        </w:rPr>
        <w:t>医院</w:t>
      </w:r>
      <w:r w:rsidR="00547F9F">
        <w:rPr>
          <w:rFonts w:ascii="仿宋_GB2312" w:hint="eastAsia"/>
          <w:szCs w:val="32"/>
        </w:rPr>
        <w:t>医共体</w:t>
      </w:r>
      <w:r w:rsidR="00547F9F" w:rsidRPr="00547F9F">
        <w:rPr>
          <w:rFonts w:ascii="仿宋_GB2312" w:hint="eastAsia"/>
          <w:szCs w:val="32"/>
        </w:rPr>
        <w:t>委员会（以下简称“党委”），委员</w:t>
      </w:r>
      <w:r w:rsidR="00547F9F">
        <w:rPr>
          <w:rFonts w:ascii="仿宋_GB2312"/>
          <w:szCs w:val="32"/>
        </w:rPr>
        <w:t>9</w:t>
      </w:r>
      <w:r w:rsidR="00547F9F" w:rsidRPr="00547F9F">
        <w:rPr>
          <w:rFonts w:ascii="仿宋_GB2312" w:hint="eastAsia"/>
          <w:szCs w:val="32"/>
        </w:rPr>
        <w:t>名，其中党委书记1名，是医院党建工作的第一责任人；设立中国共产党</w:t>
      </w:r>
      <w:r w:rsidR="00547F9F">
        <w:rPr>
          <w:rFonts w:ascii="仿宋_GB2312" w:hint="eastAsia"/>
          <w:szCs w:val="32"/>
        </w:rPr>
        <w:t>平湖市第一人民</w:t>
      </w:r>
      <w:r w:rsidR="00547F9F" w:rsidRPr="00547F9F">
        <w:rPr>
          <w:rFonts w:ascii="仿宋_GB2312" w:hint="eastAsia"/>
          <w:szCs w:val="32"/>
        </w:rPr>
        <w:t>医院</w:t>
      </w:r>
      <w:r w:rsidR="00547F9F">
        <w:rPr>
          <w:rFonts w:ascii="仿宋_GB2312" w:hint="eastAsia"/>
          <w:szCs w:val="32"/>
        </w:rPr>
        <w:t>医共体</w:t>
      </w:r>
      <w:r w:rsidR="00547F9F" w:rsidRPr="00547F9F">
        <w:rPr>
          <w:rFonts w:ascii="仿宋_GB2312" w:hint="eastAsia"/>
          <w:szCs w:val="32"/>
        </w:rPr>
        <w:t>纪律检查委员会（以下简称“纪委”），</w:t>
      </w:r>
      <w:r w:rsidR="00547F9F">
        <w:rPr>
          <w:rFonts w:ascii="仿宋_GB2312" w:hint="eastAsia"/>
          <w:szCs w:val="32"/>
        </w:rPr>
        <w:t>医共体</w:t>
      </w:r>
      <w:r w:rsidR="00547F9F" w:rsidRPr="00547F9F">
        <w:rPr>
          <w:rFonts w:ascii="仿宋_GB2312" w:hint="eastAsia"/>
          <w:szCs w:val="32"/>
        </w:rPr>
        <w:t>党委和纪委由</w:t>
      </w:r>
      <w:r w:rsidR="00547F9F">
        <w:rPr>
          <w:rFonts w:ascii="仿宋_GB2312" w:hint="eastAsia"/>
          <w:szCs w:val="32"/>
        </w:rPr>
        <w:t>医共体</w:t>
      </w:r>
      <w:r w:rsidR="00547F9F" w:rsidRPr="00547F9F">
        <w:rPr>
          <w:rFonts w:ascii="仿宋_GB2312" w:hint="eastAsia"/>
          <w:szCs w:val="32"/>
        </w:rPr>
        <w:t>按照有关规定和程序选举产生。</w:t>
      </w:r>
    </w:p>
    <w:p w:rsidR="00547F9F" w:rsidRPr="00547F9F" w:rsidRDefault="001D20B9" w:rsidP="00547F9F">
      <w:pPr>
        <w:adjustRightInd w:val="0"/>
        <w:snapToGrid w:val="0"/>
        <w:spacing w:line="560" w:lineRule="exact"/>
        <w:ind w:firstLineChars="200" w:firstLine="640"/>
        <w:rPr>
          <w:rFonts w:ascii="仿宋_GB2312"/>
          <w:szCs w:val="32"/>
        </w:rPr>
      </w:pPr>
      <w:r w:rsidRPr="001D20B9">
        <w:rPr>
          <w:rFonts w:ascii="楷体" w:eastAsia="楷体" w:hAnsi="楷体" w:hint="eastAsia"/>
          <w:bCs/>
          <w:szCs w:val="32"/>
        </w:rPr>
        <w:t>第</w:t>
      </w:r>
      <w:r w:rsidR="00547F9F" w:rsidRPr="00547F9F">
        <w:rPr>
          <w:rFonts w:ascii="楷体" w:eastAsia="楷体" w:hAnsi="楷体" w:hint="eastAsia"/>
          <w:bCs/>
          <w:szCs w:val="32"/>
        </w:rPr>
        <w:t>十八条</w:t>
      </w:r>
      <w:r w:rsidR="00547F9F" w:rsidRPr="00547F9F">
        <w:rPr>
          <w:rFonts w:ascii="仿宋_GB2312" w:hint="eastAsia"/>
          <w:szCs w:val="32"/>
        </w:rPr>
        <w:t xml:space="preserve"> 明确</w:t>
      </w:r>
      <w:r w:rsidR="00547F9F">
        <w:rPr>
          <w:rFonts w:ascii="仿宋_GB2312" w:hint="eastAsia"/>
          <w:szCs w:val="32"/>
        </w:rPr>
        <w:t>医共体</w:t>
      </w:r>
      <w:r w:rsidR="00547F9F" w:rsidRPr="00547F9F">
        <w:rPr>
          <w:rFonts w:ascii="仿宋_GB2312" w:hint="eastAsia"/>
          <w:szCs w:val="32"/>
        </w:rPr>
        <w:t>党委和行政管理的关系，把加强党的领导和完善</w:t>
      </w:r>
      <w:r w:rsidR="00547F9F">
        <w:rPr>
          <w:rFonts w:ascii="仿宋_GB2312" w:hint="eastAsia"/>
          <w:szCs w:val="32"/>
        </w:rPr>
        <w:t>成员单位</w:t>
      </w:r>
      <w:r w:rsidR="00547F9F" w:rsidRPr="00547F9F">
        <w:rPr>
          <w:rFonts w:ascii="仿宋_GB2312" w:hint="eastAsia"/>
          <w:szCs w:val="32"/>
        </w:rPr>
        <w:t>管理统一起来，明晰权责边界，做到无缝衔接，形成各司其职、各负其责、协调有力、运转顺畅的</w:t>
      </w:r>
      <w:r w:rsidR="00547F9F">
        <w:rPr>
          <w:rFonts w:ascii="仿宋_GB2312" w:hint="eastAsia"/>
          <w:szCs w:val="32"/>
        </w:rPr>
        <w:t>医共体</w:t>
      </w:r>
      <w:r w:rsidR="00547F9F" w:rsidRPr="00547F9F">
        <w:rPr>
          <w:rFonts w:ascii="仿宋_GB2312" w:hint="eastAsia"/>
          <w:szCs w:val="32"/>
        </w:rPr>
        <w:t>治理机制。</w:t>
      </w:r>
    </w:p>
    <w:p w:rsidR="001D20B9" w:rsidRDefault="001D20B9" w:rsidP="001D20B9">
      <w:pPr>
        <w:adjustRightInd w:val="0"/>
        <w:snapToGrid w:val="0"/>
        <w:spacing w:line="560" w:lineRule="exact"/>
        <w:ind w:firstLineChars="200" w:firstLine="640"/>
        <w:rPr>
          <w:rFonts w:ascii="仿宋_GB2312"/>
          <w:szCs w:val="32"/>
        </w:rPr>
      </w:pPr>
      <w:r w:rsidRPr="001D20B9">
        <w:rPr>
          <w:rFonts w:ascii="楷体" w:eastAsia="楷体" w:hAnsi="楷体" w:hint="eastAsia"/>
          <w:bCs/>
          <w:szCs w:val="32"/>
        </w:rPr>
        <w:t>第</w:t>
      </w:r>
      <w:r w:rsidR="00547F9F" w:rsidRPr="00547F9F">
        <w:rPr>
          <w:rFonts w:ascii="楷体" w:eastAsia="楷体" w:hAnsi="楷体" w:hint="eastAsia"/>
          <w:bCs/>
          <w:szCs w:val="32"/>
        </w:rPr>
        <w:t>十九条</w:t>
      </w:r>
      <w:r w:rsidR="00547F9F" w:rsidRPr="00547F9F">
        <w:rPr>
          <w:rFonts w:ascii="仿宋_GB2312" w:hint="eastAsia"/>
          <w:szCs w:val="32"/>
        </w:rPr>
        <w:t xml:space="preserve"> </w:t>
      </w:r>
      <w:r w:rsidR="00547F9F">
        <w:rPr>
          <w:rFonts w:ascii="仿宋_GB2312" w:hint="eastAsia"/>
          <w:szCs w:val="32"/>
        </w:rPr>
        <w:t>医共体</w:t>
      </w:r>
      <w:r w:rsidR="00547F9F" w:rsidRPr="00547F9F">
        <w:rPr>
          <w:rFonts w:ascii="仿宋_GB2312" w:hint="eastAsia"/>
          <w:szCs w:val="32"/>
        </w:rPr>
        <w:t>纪委在党委的领导下，全面落实监督责任。开展行政监督、强化党纪教育，建设医院廉政文化，筑牢党员干部拒腐防变的思想道德和法纪防线。</w:t>
      </w:r>
    </w:p>
    <w:p w:rsidR="003410F0" w:rsidRPr="001D20B9" w:rsidRDefault="001D20B9" w:rsidP="001D20B9">
      <w:pPr>
        <w:adjustRightInd w:val="0"/>
        <w:snapToGrid w:val="0"/>
        <w:spacing w:beforeLines="50" w:before="217" w:afterLines="50" w:after="217" w:line="560" w:lineRule="exact"/>
        <w:jc w:val="center"/>
        <w:rPr>
          <w:rFonts w:ascii="楷体" w:eastAsia="楷体" w:hAnsi="楷体"/>
        </w:rPr>
      </w:pPr>
      <w:r w:rsidRPr="001D20B9">
        <w:rPr>
          <w:rFonts w:ascii="楷体" w:eastAsia="楷体" w:hAnsi="楷体"/>
        </w:rPr>
        <w:t>第二节</w:t>
      </w:r>
      <w:r w:rsidRPr="001D20B9">
        <w:rPr>
          <w:rFonts w:ascii="楷体" w:eastAsia="楷体" w:hAnsi="楷体" w:hint="eastAsia"/>
        </w:rPr>
        <w:t xml:space="preserve"> </w:t>
      </w:r>
      <w:r w:rsidR="00096124" w:rsidRPr="001D20B9">
        <w:rPr>
          <w:rFonts w:ascii="楷体" w:eastAsia="楷体" w:hAnsi="楷体"/>
        </w:rPr>
        <w:t>党的领导</w:t>
      </w:r>
    </w:p>
    <w:p w:rsidR="003410F0" w:rsidRDefault="00096124">
      <w:pPr>
        <w:spacing w:line="520" w:lineRule="exact"/>
        <w:ind w:firstLineChars="200" w:firstLine="640"/>
        <w:rPr>
          <w:rFonts w:ascii="仿宋_GB2312" w:hAnsi="仿宋_GB2312" w:cs="仿宋_GB2312"/>
          <w:szCs w:val="32"/>
        </w:rPr>
      </w:pPr>
      <w:r>
        <w:rPr>
          <w:rFonts w:ascii="楷体" w:eastAsia="楷体" w:hAnsi="楷体" w:cs="楷体" w:hint="eastAsia"/>
          <w:color w:val="000000"/>
          <w:szCs w:val="32"/>
        </w:rPr>
        <w:t>第</w:t>
      </w:r>
      <w:r w:rsidR="001D20B9">
        <w:rPr>
          <w:rFonts w:ascii="楷体" w:eastAsia="楷体" w:hAnsi="楷体" w:cs="楷体" w:hint="eastAsia"/>
          <w:color w:val="000000"/>
          <w:szCs w:val="32"/>
        </w:rPr>
        <w:t>二十</w:t>
      </w:r>
      <w:r>
        <w:rPr>
          <w:rFonts w:ascii="楷体" w:eastAsia="楷体" w:hAnsi="楷体" w:cs="楷体" w:hint="eastAsia"/>
          <w:color w:val="000000"/>
          <w:szCs w:val="32"/>
        </w:rPr>
        <w:t xml:space="preserve">条 </w:t>
      </w:r>
      <w:r>
        <w:rPr>
          <w:rFonts w:ascii="仿宋_GB2312" w:hAnsi="仿宋_GB2312" w:cs="仿宋_GB2312" w:hint="eastAsia"/>
          <w:szCs w:val="32"/>
        </w:rPr>
        <w:t>医共体党委发挥把方向、管大局、作决策、促改革、保落实的领导作用。主要职责如下</w:t>
      </w:r>
      <w:r>
        <w:rPr>
          <w:rFonts w:ascii="仿宋_GB2312" w:hAnsi="仿宋_GB2312" w:cs="仿宋_GB2312"/>
          <w:szCs w:val="32"/>
        </w:rPr>
        <w:t>:</w:t>
      </w:r>
    </w:p>
    <w:p w:rsidR="003410F0" w:rsidRDefault="00096124">
      <w:pPr>
        <w:spacing w:line="520" w:lineRule="exact"/>
        <w:ind w:firstLineChars="200" w:firstLine="640"/>
        <w:rPr>
          <w:rFonts w:ascii="仿宋_GB2312" w:hAnsi="仿宋_GB2312" w:cs="仿宋_GB2312"/>
          <w:szCs w:val="32"/>
        </w:rPr>
      </w:pPr>
      <w:r>
        <w:rPr>
          <w:rFonts w:ascii="仿宋_GB2312" w:hAnsi="仿宋_GB2312" w:cs="仿宋_GB2312" w:hint="eastAsia"/>
          <w:szCs w:val="32"/>
        </w:rPr>
        <w:t>（一）贯彻落实党的基本理论、基本路线、基本方略，贯彻落实党的卫生与健康工作方针，贯彻落实深化医药卫生体制改革</w:t>
      </w:r>
      <w:r>
        <w:rPr>
          <w:rFonts w:ascii="仿宋_GB2312" w:hAnsi="仿宋_GB2312" w:cs="仿宋_GB2312" w:hint="eastAsia"/>
          <w:szCs w:val="32"/>
        </w:rPr>
        <w:lastRenderedPageBreak/>
        <w:t>政策措施，坚持公立医院公益性，确保医院改革发展正确方向。</w:t>
      </w:r>
    </w:p>
    <w:p w:rsidR="003410F0" w:rsidRDefault="00096124">
      <w:pPr>
        <w:spacing w:line="520" w:lineRule="exact"/>
        <w:ind w:firstLineChars="200" w:firstLine="640"/>
        <w:rPr>
          <w:rFonts w:ascii="仿宋_GB2312" w:hAnsi="仿宋_GB2312" w:cs="仿宋_GB2312"/>
          <w:szCs w:val="32"/>
        </w:rPr>
      </w:pPr>
      <w:r>
        <w:rPr>
          <w:rFonts w:ascii="仿宋_GB2312" w:hAnsi="仿宋_GB2312" w:cs="仿宋_GB2312" w:hint="eastAsia"/>
          <w:szCs w:val="32"/>
        </w:rPr>
        <w:t>（二）依照有关规定讨论和决定医院改革发展、财务预决算、预算绩效、“三重一大”、内部组织机构设置，以及涉及医务人员权益保障等的重大问题。</w:t>
      </w:r>
    </w:p>
    <w:p w:rsidR="003410F0" w:rsidRDefault="00096124">
      <w:pPr>
        <w:spacing w:line="520" w:lineRule="exact"/>
        <w:ind w:firstLineChars="200" w:firstLine="640"/>
        <w:rPr>
          <w:rFonts w:ascii="仿宋_GB2312" w:hAnsi="仿宋_GB2312" w:cs="仿宋_GB2312"/>
          <w:szCs w:val="32"/>
        </w:rPr>
      </w:pPr>
      <w:r>
        <w:rPr>
          <w:rFonts w:ascii="仿宋_GB2312" w:hAnsi="仿宋_GB2312" w:cs="仿宋_GB2312" w:hint="eastAsia"/>
          <w:szCs w:val="32"/>
        </w:rPr>
        <w:t>（三）坚持党管干部原则，按照干部管理权限领导医院干部的选拔任用工作，认真做好离退休干部工作。</w:t>
      </w:r>
    </w:p>
    <w:p w:rsidR="003410F0" w:rsidRDefault="00096124">
      <w:pPr>
        <w:spacing w:line="520" w:lineRule="exact"/>
        <w:ind w:firstLineChars="200" w:firstLine="640"/>
        <w:rPr>
          <w:rFonts w:ascii="仿宋_GB2312" w:hAnsi="仿宋_GB2312" w:cs="仿宋_GB2312"/>
          <w:szCs w:val="32"/>
        </w:rPr>
      </w:pPr>
      <w:r>
        <w:rPr>
          <w:rFonts w:ascii="仿宋_GB2312" w:hAnsi="仿宋_GB2312" w:cs="仿宋_GB2312" w:hint="eastAsia"/>
          <w:szCs w:val="32"/>
        </w:rPr>
        <w:t>（四）坚持党管人才原则，讨论决定医院人才工作的政策措施，创新用人机制，优化人才成长环境。</w:t>
      </w:r>
    </w:p>
    <w:p w:rsidR="003410F0" w:rsidRDefault="00096124">
      <w:pPr>
        <w:spacing w:line="520" w:lineRule="exact"/>
        <w:ind w:firstLineChars="200" w:firstLine="640"/>
        <w:rPr>
          <w:rFonts w:ascii="仿宋_GB2312" w:hAnsi="仿宋_GB2312" w:cs="仿宋_GB2312"/>
          <w:szCs w:val="32"/>
        </w:rPr>
      </w:pPr>
      <w:r>
        <w:rPr>
          <w:rFonts w:ascii="仿宋_GB2312" w:hAnsi="仿宋_GB2312" w:cs="仿宋_GB2312" w:hint="eastAsia"/>
          <w:szCs w:val="32"/>
        </w:rPr>
        <w:t>（五）做好思想政治、意识形态和宣传工作，开展社会主义核心价值观教育，弘扬崇高精神，加强医德医风、精神文明和医院文化建设。</w:t>
      </w:r>
    </w:p>
    <w:p w:rsidR="003410F0" w:rsidRDefault="00096124">
      <w:pPr>
        <w:spacing w:line="520" w:lineRule="exact"/>
        <w:ind w:firstLineChars="200" w:firstLine="640"/>
        <w:rPr>
          <w:rFonts w:ascii="仿宋_GB2312" w:hAnsi="仿宋_GB2312" w:cs="仿宋_GB2312"/>
          <w:szCs w:val="32"/>
        </w:rPr>
      </w:pPr>
      <w:r>
        <w:rPr>
          <w:rFonts w:ascii="仿宋_GB2312" w:hAnsi="仿宋_GB2312" w:cs="仿宋_GB2312" w:hint="eastAsia"/>
          <w:szCs w:val="32"/>
        </w:rPr>
        <w:t>（六）完善医院党组织设置和工作机制，提升组织力，增强政治功能，严格党的组织生活，扩大党内基层民主，抓好发展党员和党员教育管理监督服务工作。严格执行“三会一课”、民主生活会和组织生活会、主题党日等制度。</w:t>
      </w:r>
    </w:p>
    <w:p w:rsidR="003410F0" w:rsidRDefault="00096124">
      <w:pPr>
        <w:spacing w:line="520" w:lineRule="exact"/>
        <w:ind w:firstLineChars="200" w:firstLine="640"/>
        <w:rPr>
          <w:rFonts w:ascii="仿宋_GB2312" w:hAnsi="仿宋_GB2312" w:cs="仿宋_GB2312"/>
          <w:szCs w:val="32"/>
        </w:rPr>
      </w:pPr>
      <w:r>
        <w:rPr>
          <w:rFonts w:ascii="仿宋_GB2312" w:hAnsi="仿宋_GB2312" w:cs="仿宋_GB2312" w:hint="eastAsia"/>
          <w:szCs w:val="32"/>
        </w:rPr>
        <w:t>（七）履行全面从严治党主体责任，支持纪检机构履行监督责任，加强医院党风廉政建设和反腐败工作。</w:t>
      </w:r>
    </w:p>
    <w:p w:rsidR="003410F0" w:rsidRDefault="00096124">
      <w:pPr>
        <w:spacing w:line="520" w:lineRule="exact"/>
        <w:ind w:firstLineChars="200" w:firstLine="640"/>
        <w:rPr>
          <w:rFonts w:ascii="仿宋_GB2312" w:hAnsi="仿宋_GB2312" w:cs="仿宋_GB2312"/>
          <w:szCs w:val="32"/>
        </w:rPr>
      </w:pPr>
      <w:r>
        <w:rPr>
          <w:rFonts w:ascii="仿宋_GB2312" w:hAnsi="仿宋_GB2312" w:cs="仿宋_GB2312" w:hint="eastAsia"/>
          <w:szCs w:val="32"/>
        </w:rPr>
        <w:t>（八）全面落实党的统一战线方针政策，做好统战工作。</w:t>
      </w:r>
    </w:p>
    <w:p w:rsidR="003410F0" w:rsidRDefault="00096124">
      <w:pPr>
        <w:spacing w:line="520" w:lineRule="exact"/>
        <w:ind w:firstLineChars="200" w:firstLine="640"/>
        <w:rPr>
          <w:rFonts w:ascii="仿宋_GB2312" w:hAnsi="仿宋_GB2312" w:cs="仿宋_GB2312"/>
          <w:szCs w:val="32"/>
        </w:rPr>
      </w:pPr>
      <w:r>
        <w:rPr>
          <w:rFonts w:ascii="仿宋_GB2312" w:hAnsi="仿宋_GB2312" w:cs="仿宋_GB2312" w:hint="eastAsia"/>
          <w:szCs w:val="32"/>
        </w:rPr>
        <w:t>（九）领导和支持工会、共青团等群团组织和职工代表大会开展工作。</w:t>
      </w:r>
    </w:p>
    <w:p w:rsidR="003410F0" w:rsidRDefault="00096124">
      <w:pPr>
        <w:spacing w:line="520" w:lineRule="exact"/>
        <w:ind w:firstLineChars="200" w:firstLine="640"/>
        <w:rPr>
          <w:rFonts w:ascii="仿宋_GB2312" w:hAnsi="仿宋_GB2312" w:cs="仿宋_GB2312"/>
          <w:color w:val="000000"/>
          <w:szCs w:val="32"/>
        </w:rPr>
      </w:pPr>
      <w:r>
        <w:rPr>
          <w:rFonts w:ascii="楷体" w:eastAsia="楷体" w:hAnsi="楷体" w:cs="楷体" w:hint="eastAsia"/>
          <w:color w:val="000000"/>
          <w:szCs w:val="32"/>
        </w:rPr>
        <w:t>第</w:t>
      </w:r>
      <w:r w:rsidR="001D20B9">
        <w:rPr>
          <w:rFonts w:ascii="楷体" w:eastAsia="楷体" w:hAnsi="楷体" w:cs="楷体" w:hint="eastAsia"/>
          <w:color w:val="000000"/>
          <w:szCs w:val="32"/>
        </w:rPr>
        <w:t>二十一</w:t>
      </w:r>
      <w:r>
        <w:rPr>
          <w:rFonts w:ascii="楷体" w:eastAsia="楷体" w:hAnsi="楷体" w:cs="楷体" w:hint="eastAsia"/>
          <w:color w:val="000000"/>
          <w:szCs w:val="32"/>
        </w:rPr>
        <w:t xml:space="preserve">条 </w:t>
      </w:r>
      <w:r>
        <w:rPr>
          <w:rFonts w:ascii="仿宋_GB2312" w:hAnsi="仿宋_GB2312" w:cs="仿宋_GB2312" w:hint="eastAsia"/>
          <w:color w:val="000000"/>
          <w:szCs w:val="32"/>
        </w:rPr>
        <w:t>医共体各党支部是党在各成员单位全部工作和战斗力的基础，担负直接教育党员、管理党员、监督党员和组织群众、宣传群众、凝聚群众、服务群众的职责，参与内设机构重</w:t>
      </w:r>
      <w:r>
        <w:rPr>
          <w:rFonts w:ascii="仿宋_GB2312" w:hAnsi="仿宋_GB2312" w:cs="仿宋_GB2312" w:hint="eastAsia"/>
          <w:color w:val="000000"/>
          <w:szCs w:val="32"/>
        </w:rPr>
        <w:lastRenderedPageBreak/>
        <w:t>大问题的决策，保证内设机构行政负责人充分行使职权。党支部要严格执行“三会一课”、组织生活会、民主评议党员等制度。党支部党员大会是党支部的议事决策机构。党支部委员会是党支部日常工作的领导机构。</w:t>
      </w:r>
    </w:p>
    <w:p w:rsidR="003410F0" w:rsidRDefault="00096124">
      <w:pPr>
        <w:spacing w:line="520" w:lineRule="exact"/>
        <w:ind w:firstLineChars="200" w:firstLine="640"/>
        <w:rPr>
          <w:rFonts w:ascii="仿宋_GB2312" w:hAnsi="仿宋_GB2312" w:cs="仿宋_GB2312"/>
          <w:color w:val="000000"/>
          <w:szCs w:val="32"/>
        </w:rPr>
      </w:pPr>
      <w:r>
        <w:rPr>
          <w:rFonts w:ascii="楷体" w:eastAsia="楷体" w:hAnsi="楷体" w:cs="楷体" w:hint="eastAsia"/>
          <w:color w:val="000000"/>
          <w:szCs w:val="32"/>
        </w:rPr>
        <w:t>第</w:t>
      </w:r>
      <w:r w:rsidR="001D20B9">
        <w:rPr>
          <w:rFonts w:ascii="楷体" w:eastAsia="楷体" w:hAnsi="楷体" w:cs="楷体" w:hint="eastAsia"/>
          <w:color w:val="000000"/>
          <w:szCs w:val="32"/>
        </w:rPr>
        <w:t>二十二</w:t>
      </w:r>
      <w:r>
        <w:rPr>
          <w:rFonts w:ascii="楷体" w:eastAsia="楷体" w:hAnsi="楷体" w:cs="楷体" w:hint="eastAsia"/>
          <w:color w:val="000000"/>
          <w:szCs w:val="32"/>
        </w:rPr>
        <w:t xml:space="preserve">条 </w:t>
      </w:r>
      <w:r>
        <w:rPr>
          <w:rFonts w:ascii="仿宋_GB2312" w:hAnsi="仿宋_GB2312" w:cs="仿宋_GB2312" w:hint="eastAsia"/>
          <w:color w:val="000000"/>
          <w:szCs w:val="32"/>
        </w:rPr>
        <w:t>医共体党支部书记是支部党建工作的第一责任人。支部书记一般由内设机构负责人中的党员担任。支部委员会一般应当设组织、宣传、纪检委员等，党外人士较多的党支部可设统战委员。党支部书记和党支部委员按有关规定和程序选举产生，每届任期3年。</w:t>
      </w:r>
    </w:p>
    <w:p w:rsidR="003410F0" w:rsidRDefault="00096124">
      <w:pPr>
        <w:spacing w:line="520" w:lineRule="exact"/>
        <w:ind w:firstLineChars="200" w:firstLine="640"/>
        <w:rPr>
          <w:rFonts w:ascii="仿宋_GB2312" w:hAnsi="仿宋_GB2312" w:cs="仿宋_GB2312"/>
          <w:color w:val="000000"/>
          <w:szCs w:val="32"/>
        </w:rPr>
      </w:pPr>
      <w:r>
        <w:rPr>
          <w:rFonts w:ascii="楷体" w:eastAsia="楷体" w:hAnsi="楷体" w:cs="楷体" w:hint="eastAsia"/>
          <w:color w:val="000000"/>
          <w:szCs w:val="32"/>
        </w:rPr>
        <w:t>第</w:t>
      </w:r>
      <w:r w:rsidR="001D20B9">
        <w:rPr>
          <w:rFonts w:ascii="楷体" w:eastAsia="楷体" w:hAnsi="楷体" w:cs="楷体" w:hint="eastAsia"/>
          <w:color w:val="000000"/>
          <w:szCs w:val="32"/>
        </w:rPr>
        <w:t>二十三</w:t>
      </w:r>
      <w:r>
        <w:rPr>
          <w:rFonts w:ascii="楷体" w:eastAsia="楷体" w:hAnsi="楷体" w:cs="楷体" w:hint="eastAsia"/>
          <w:color w:val="000000"/>
          <w:szCs w:val="32"/>
        </w:rPr>
        <w:t xml:space="preserve">条 </w:t>
      </w:r>
      <w:r>
        <w:rPr>
          <w:rFonts w:ascii="仿宋_GB2312" w:hAnsi="仿宋_GB2312" w:cs="仿宋_GB2312" w:hint="eastAsia"/>
          <w:color w:val="000000"/>
          <w:szCs w:val="32"/>
        </w:rPr>
        <w:t>医共体成员单位为党组织活动提供必要条件，保障组织机构、活动场所和活动经费，党建工作经费纳入预算，按照职工总数的一定比例，配齐配强党务专职工作人员。</w:t>
      </w:r>
    </w:p>
    <w:p w:rsidR="003410F0" w:rsidRDefault="001D20B9">
      <w:pPr>
        <w:spacing w:beforeLines="50" w:before="217" w:afterLines="50" w:after="217" w:line="520" w:lineRule="exact"/>
        <w:jc w:val="center"/>
        <w:rPr>
          <w:rFonts w:ascii="楷体" w:eastAsia="楷体" w:hAnsi="楷体"/>
        </w:rPr>
      </w:pPr>
      <w:r>
        <w:rPr>
          <w:rFonts w:ascii="楷体" w:eastAsia="楷体" w:hAnsi="楷体" w:hint="eastAsia"/>
        </w:rPr>
        <w:t>第三</w:t>
      </w:r>
      <w:r w:rsidR="00096124">
        <w:rPr>
          <w:rFonts w:ascii="楷体" w:eastAsia="楷体" w:hAnsi="楷体" w:hint="eastAsia"/>
        </w:rPr>
        <w:t>节 组织机构</w:t>
      </w:r>
    </w:p>
    <w:p w:rsidR="003410F0" w:rsidRDefault="00096124">
      <w:pPr>
        <w:spacing w:line="520" w:lineRule="exact"/>
        <w:ind w:firstLineChars="200" w:firstLine="640"/>
        <w:rPr>
          <w:rFonts w:ascii="仿宋_GB2312" w:hAnsi="Calibri"/>
        </w:rPr>
      </w:pPr>
      <w:r>
        <w:rPr>
          <w:rFonts w:ascii="楷体_GB2312" w:eastAsia="楷体_GB2312" w:hAnsi="Calibri" w:hint="eastAsia"/>
        </w:rPr>
        <w:t>第二十</w:t>
      </w:r>
      <w:r w:rsidR="001D20B9">
        <w:rPr>
          <w:rFonts w:ascii="楷体_GB2312" w:eastAsia="楷体_GB2312" w:hAnsi="Calibri" w:hint="eastAsia"/>
        </w:rPr>
        <w:t>四</w:t>
      </w:r>
      <w:r>
        <w:rPr>
          <w:rFonts w:ascii="楷体_GB2312" w:eastAsia="楷体_GB2312" w:hAnsi="Calibri" w:hint="eastAsia"/>
        </w:rPr>
        <w:t>条 医共体党委会</w:t>
      </w:r>
      <w:r>
        <w:rPr>
          <w:rFonts w:ascii="仿宋_GB2312" w:hAnsi="Calibri" w:hint="eastAsia"/>
        </w:rPr>
        <w:t xml:space="preserve"> 党委会在市医共体管理委员会、市卫健局的领导下开展工作; 党委会作为医共体的决策机构，依照法律法规、国家有关政策和医共体的章程开展工作，实行党委领导下的牵头单位负责制，统筹协调医共体发展规划、资源配置、学科布局、人力资源及收入分配等重大事项的决策管理，按照有关规定履行人事管理方面的职责，向市卫生健康局报告工作，接受政府监管和社会监督。</w:t>
      </w:r>
    </w:p>
    <w:p w:rsidR="003410F0" w:rsidRDefault="00096124">
      <w:pPr>
        <w:spacing w:line="520" w:lineRule="exact"/>
        <w:ind w:firstLineChars="200" w:firstLine="640"/>
        <w:rPr>
          <w:rFonts w:ascii="仿宋_GB2312" w:hAnsi="Calibri"/>
        </w:rPr>
      </w:pPr>
      <w:r>
        <w:rPr>
          <w:rFonts w:ascii="仿宋_GB2312" w:hAnsi="Calibri" w:hint="eastAsia"/>
        </w:rPr>
        <w:t>医共体党委会的职责包含以下内容：制定医共体战略目标和发展规划；建立完善医共体组织架构和运行制度，制定并推行统一标准的运营管理制度和职责规范；确定各成员单位的建设规模、</w:t>
      </w:r>
      <w:r>
        <w:rPr>
          <w:rFonts w:ascii="仿宋_GB2312" w:hAnsi="Calibri" w:hint="eastAsia"/>
        </w:rPr>
        <w:lastRenderedPageBreak/>
        <w:t>布局和功能；建立医共体内不同级别、不同类别的医疗机构分工协作机制，制定分级诊疗、双向转诊、差异化服务、大型医疗设备共享和检查检验结果互认等制度和措施；规范各种业务管理标准，建立统一规范的医疗服务流程，实现业务管理资源共享；审议财务、医保等相关事项；商议医共体人事管理及绩效考核办法等问题。</w:t>
      </w:r>
    </w:p>
    <w:p w:rsidR="003410F0" w:rsidRDefault="00096124">
      <w:pPr>
        <w:spacing w:line="520" w:lineRule="exact"/>
        <w:ind w:firstLineChars="200" w:firstLine="640"/>
        <w:rPr>
          <w:rFonts w:ascii="仿宋_GB2312" w:hAnsi="Calibri"/>
        </w:rPr>
      </w:pPr>
      <w:r>
        <w:rPr>
          <w:rFonts w:ascii="楷体_GB2312" w:eastAsia="楷体_GB2312" w:hAnsi="Calibri" w:hint="eastAsia"/>
        </w:rPr>
        <w:t>第二十</w:t>
      </w:r>
      <w:r w:rsidR="001D20B9">
        <w:rPr>
          <w:rFonts w:ascii="楷体_GB2312" w:eastAsia="楷体_GB2312" w:hAnsi="Calibri" w:hint="eastAsia"/>
        </w:rPr>
        <w:t>五</w:t>
      </w:r>
      <w:r>
        <w:rPr>
          <w:rFonts w:ascii="楷体_GB2312" w:eastAsia="楷体_GB2312" w:hAnsi="Calibri" w:hint="eastAsia"/>
        </w:rPr>
        <w:t>条 医共体管理办公室</w:t>
      </w:r>
      <w:r>
        <w:rPr>
          <w:rFonts w:ascii="仿宋_GB2312" w:hAnsi="Calibri" w:hint="eastAsia"/>
        </w:rPr>
        <w:t xml:space="preserve"> 医共体管理办公室是医共体党委会的常设机构，挂靠在平湖市第一人民医院。负责医共体日常工作，并按照精简效能的原则，统筹设立党群服务管理中心、人力资源管理中心、医疗质量管理中心、财务绩效管理中心、公共卫生管理中心、医保管理中心、信息化管理中心、后勤服务管理中心等八大职能中心，提高行政效率，降低运营成本，理顺医共体人事、财务、资产等管理体系，科学界定医共体内部管理职能，实行规章制度、技术规范、质量管理、信息系统、采购配送、后勤服务等“六统一”管理。</w:t>
      </w:r>
    </w:p>
    <w:p w:rsidR="003410F0" w:rsidRDefault="00096124">
      <w:pPr>
        <w:spacing w:line="520" w:lineRule="exact"/>
        <w:ind w:firstLineChars="200" w:firstLine="640"/>
        <w:rPr>
          <w:rFonts w:ascii="仿宋_GB2312" w:hAnsi="Calibri"/>
        </w:rPr>
      </w:pPr>
      <w:r>
        <w:rPr>
          <w:rFonts w:ascii="仿宋_GB2312" w:hAnsi="Calibri" w:hint="eastAsia"/>
        </w:rPr>
        <w:t>根据工作实际，目前各成员单位实行医共体工作院长负责制。</w:t>
      </w:r>
    </w:p>
    <w:p w:rsidR="003410F0" w:rsidRDefault="00096124">
      <w:pPr>
        <w:spacing w:line="520" w:lineRule="exact"/>
        <w:ind w:firstLineChars="200" w:firstLine="640"/>
        <w:rPr>
          <w:rFonts w:ascii="仿宋_GB2312" w:hAnsi="Calibri"/>
        </w:rPr>
      </w:pPr>
      <w:r>
        <w:rPr>
          <w:rFonts w:ascii="楷体_GB2312" w:eastAsia="楷体_GB2312" w:hAnsi="Calibri" w:hint="eastAsia"/>
        </w:rPr>
        <w:t>第二十</w:t>
      </w:r>
      <w:r w:rsidR="001D20B9">
        <w:rPr>
          <w:rFonts w:ascii="楷体_GB2312" w:eastAsia="楷体_GB2312" w:hAnsi="Calibri" w:hint="eastAsia"/>
        </w:rPr>
        <w:t>六</w:t>
      </w:r>
      <w:r>
        <w:rPr>
          <w:rFonts w:ascii="楷体_GB2312" w:eastAsia="楷体_GB2312" w:hAnsi="Calibri" w:hint="eastAsia"/>
        </w:rPr>
        <w:t>条 医共体运行执行小组</w:t>
      </w:r>
      <w:r>
        <w:rPr>
          <w:rFonts w:ascii="仿宋_GB2312" w:hAnsi="Calibri" w:hint="eastAsia"/>
        </w:rPr>
        <w:t xml:space="preserve"> 负责医共体内各项制度、规范、流程的落实和执行，保证医共体建设工作正常有序地推进。由牵头单位分管领导为组长，医共体管理办公室主任为副组长，平湖市第一人民医院各职能科室科长和各成员单位分管领导为组员。</w:t>
      </w:r>
    </w:p>
    <w:p w:rsidR="003410F0" w:rsidRDefault="001D20B9">
      <w:pPr>
        <w:adjustRightInd w:val="0"/>
        <w:spacing w:beforeLines="50" w:before="217" w:afterLines="50" w:after="217" w:line="560" w:lineRule="exact"/>
        <w:jc w:val="center"/>
        <w:rPr>
          <w:rFonts w:ascii="楷体_GB2312" w:eastAsia="楷体_GB2312"/>
          <w:szCs w:val="32"/>
        </w:rPr>
      </w:pPr>
      <w:r>
        <w:rPr>
          <w:rFonts w:ascii="楷体_GB2312" w:eastAsia="楷体_GB2312" w:hint="eastAsia"/>
          <w:szCs w:val="32"/>
        </w:rPr>
        <w:t>第四</w:t>
      </w:r>
      <w:r w:rsidR="00096124">
        <w:rPr>
          <w:rFonts w:ascii="楷体_GB2312" w:eastAsia="楷体_GB2312" w:hint="eastAsia"/>
          <w:szCs w:val="32"/>
        </w:rPr>
        <w:t>节  决策机制</w:t>
      </w:r>
    </w:p>
    <w:p w:rsidR="003410F0" w:rsidRDefault="00096124">
      <w:pPr>
        <w:adjustRightInd w:val="0"/>
        <w:snapToGrid w:val="0"/>
        <w:spacing w:line="560" w:lineRule="exact"/>
        <w:ind w:firstLineChars="200" w:firstLine="640"/>
        <w:rPr>
          <w:rFonts w:ascii="仿宋_GB2312"/>
          <w:szCs w:val="32"/>
        </w:rPr>
      </w:pPr>
      <w:r>
        <w:rPr>
          <w:rFonts w:ascii="楷体" w:eastAsia="楷体" w:hAnsi="楷体" w:hint="eastAsia"/>
          <w:bCs/>
          <w:szCs w:val="32"/>
        </w:rPr>
        <w:lastRenderedPageBreak/>
        <w:t>第二十</w:t>
      </w:r>
      <w:r w:rsidR="001D20B9">
        <w:rPr>
          <w:rFonts w:ascii="楷体" w:eastAsia="楷体" w:hAnsi="楷体" w:hint="eastAsia"/>
          <w:bCs/>
          <w:szCs w:val="32"/>
        </w:rPr>
        <w:t>七</w:t>
      </w:r>
      <w:r>
        <w:rPr>
          <w:rFonts w:ascii="楷体" w:eastAsia="楷体" w:hAnsi="楷体" w:hint="eastAsia"/>
          <w:bCs/>
          <w:szCs w:val="32"/>
        </w:rPr>
        <w:t>条</w:t>
      </w:r>
      <w:r>
        <w:rPr>
          <w:rFonts w:ascii="仿宋_GB2312" w:hint="eastAsia"/>
          <w:szCs w:val="32"/>
        </w:rPr>
        <w:t xml:space="preserve"> 医共体建立健全决策机制，规范决策程序，坚持集体领导、民主集中、个别酝酿、会议决定，重大决策应当充分协商，实行科学决策、民主决策、依法决策。医共体领导班子决策的形式是医共体党委会。</w:t>
      </w:r>
    </w:p>
    <w:p w:rsidR="003410F0" w:rsidRDefault="00096124">
      <w:pPr>
        <w:adjustRightInd w:val="0"/>
        <w:snapToGrid w:val="0"/>
        <w:spacing w:line="560" w:lineRule="exact"/>
        <w:ind w:firstLineChars="200" w:firstLine="640"/>
        <w:rPr>
          <w:rFonts w:ascii="仿宋_GB2312"/>
          <w:szCs w:val="32"/>
        </w:rPr>
      </w:pPr>
      <w:r>
        <w:rPr>
          <w:rFonts w:ascii="楷体" w:eastAsia="楷体" w:hAnsi="楷体" w:hint="eastAsia"/>
          <w:bCs/>
          <w:szCs w:val="32"/>
        </w:rPr>
        <w:t>第二十</w:t>
      </w:r>
      <w:r w:rsidR="001D20B9">
        <w:rPr>
          <w:rFonts w:ascii="楷体" w:eastAsia="楷体" w:hAnsi="楷体" w:hint="eastAsia"/>
          <w:bCs/>
          <w:szCs w:val="32"/>
        </w:rPr>
        <w:t>八</w:t>
      </w:r>
      <w:r>
        <w:rPr>
          <w:rFonts w:ascii="楷体" w:eastAsia="楷体" w:hAnsi="楷体" w:hint="eastAsia"/>
          <w:bCs/>
          <w:szCs w:val="32"/>
        </w:rPr>
        <w:t>条</w:t>
      </w:r>
      <w:r w:rsidR="001D20B9">
        <w:rPr>
          <w:rFonts w:ascii="楷体" w:eastAsia="楷体" w:hAnsi="楷体" w:hint="eastAsia"/>
          <w:bCs/>
          <w:szCs w:val="32"/>
        </w:rPr>
        <w:t xml:space="preserve"> </w:t>
      </w:r>
      <w:r>
        <w:rPr>
          <w:rFonts w:ascii="仿宋_GB2312" w:hint="eastAsia"/>
          <w:szCs w:val="32"/>
        </w:rPr>
        <w:t>医共体建立“三重一大”事项决策制度，重大决策、重要干部任免、重大项目安排和大额度资金使用（简称“三重一 大”）必须经医共体党委会讨论通过集体决策。</w:t>
      </w:r>
    </w:p>
    <w:p w:rsidR="003410F0" w:rsidRDefault="00096124">
      <w:pPr>
        <w:adjustRightInd w:val="0"/>
        <w:snapToGrid w:val="0"/>
        <w:spacing w:line="560" w:lineRule="exact"/>
        <w:ind w:firstLineChars="200" w:firstLine="640"/>
        <w:rPr>
          <w:rFonts w:ascii="仿宋_GB2312"/>
          <w:szCs w:val="32"/>
        </w:rPr>
      </w:pPr>
      <w:r>
        <w:rPr>
          <w:rFonts w:ascii="楷体" w:eastAsia="楷体" w:hAnsi="楷体" w:hint="eastAsia"/>
          <w:bCs/>
          <w:szCs w:val="32"/>
        </w:rPr>
        <w:t>第二十</w:t>
      </w:r>
      <w:r w:rsidR="001D20B9">
        <w:rPr>
          <w:rFonts w:ascii="楷体" w:eastAsia="楷体" w:hAnsi="楷体" w:hint="eastAsia"/>
          <w:bCs/>
          <w:szCs w:val="32"/>
        </w:rPr>
        <w:t>九</w:t>
      </w:r>
      <w:r>
        <w:rPr>
          <w:rFonts w:ascii="楷体" w:eastAsia="楷体" w:hAnsi="楷体" w:hint="eastAsia"/>
          <w:bCs/>
          <w:szCs w:val="32"/>
        </w:rPr>
        <w:t>条</w:t>
      </w:r>
      <w:r>
        <w:rPr>
          <w:rFonts w:ascii="仿宋_GB2312" w:hint="eastAsia"/>
          <w:szCs w:val="32"/>
        </w:rPr>
        <w:t xml:space="preserve"> 党委会：党委会由医共体党委书记召集并主持，党委委员参加并享有表决权。在党委会议事范围内根据议题内容和实际工作需要，由党委书记确定列席会议的人员，列席人员无表决权。</w:t>
      </w:r>
    </w:p>
    <w:p w:rsidR="003410F0" w:rsidRDefault="001D20B9">
      <w:pPr>
        <w:adjustRightInd w:val="0"/>
        <w:spacing w:beforeLines="50" w:before="217" w:afterLines="50" w:after="217" w:line="560" w:lineRule="exact"/>
        <w:jc w:val="center"/>
        <w:rPr>
          <w:rFonts w:ascii="楷体_GB2312" w:eastAsia="楷体_GB2312"/>
          <w:szCs w:val="32"/>
        </w:rPr>
      </w:pPr>
      <w:r>
        <w:rPr>
          <w:rFonts w:ascii="楷体_GB2312" w:eastAsia="楷体_GB2312" w:hint="eastAsia"/>
          <w:szCs w:val="32"/>
        </w:rPr>
        <w:t>第五</w:t>
      </w:r>
      <w:r w:rsidR="00096124">
        <w:rPr>
          <w:rFonts w:ascii="楷体_GB2312" w:eastAsia="楷体_GB2312" w:hint="eastAsia"/>
          <w:szCs w:val="32"/>
        </w:rPr>
        <w:t>节  职工代表大会</w:t>
      </w:r>
    </w:p>
    <w:p w:rsidR="003410F0" w:rsidRDefault="00096124">
      <w:pPr>
        <w:adjustRightInd w:val="0"/>
        <w:snapToGrid w:val="0"/>
        <w:spacing w:line="560" w:lineRule="exact"/>
        <w:ind w:firstLineChars="200" w:firstLine="640"/>
        <w:rPr>
          <w:rFonts w:ascii="仿宋_GB2312"/>
          <w:szCs w:val="32"/>
        </w:rPr>
      </w:pPr>
      <w:r>
        <w:rPr>
          <w:rFonts w:ascii="楷体" w:eastAsia="楷体" w:hAnsi="楷体" w:hint="eastAsia"/>
          <w:bCs/>
          <w:szCs w:val="32"/>
        </w:rPr>
        <w:t>第</w:t>
      </w:r>
      <w:r w:rsidR="001D20B9">
        <w:rPr>
          <w:rFonts w:ascii="楷体" w:eastAsia="楷体" w:hAnsi="楷体" w:hint="eastAsia"/>
          <w:bCs/>
          <w:szCs w:val="32"/>
        </w:rPr>
        <w:t>三十</w:t>
      </w:r>
      <w:r>
        <w:rPr>
          <w:rFonts w:ascii="楷体" w:eastAsia="楷体" w:hAnsi="楷体" w:hint="eastAsia"/>
          <w:bCs/>
          <w:szCs w:val="32"/>
        </w:rPr>
        <w:t xml:space="preserve">条 </w:t>
      </w:r>
      <w:r>
        <w:rPr>
          <w:rFonts w:ascii="仿宋_GB2312" w:hint="eastAsia"/>
          <w:szCs w:val="32"/>
        </w:rPr>
        <w:t>医共体建立职工代表大会制度。职工代表大会是医共体实行民主管理的基本形式，是职工对医院重大问题和事项参与民主决策、民主监督、民主管理的权力机构。职工代表大会一般每年召开一次，特殊情况可随时召开。职工代表大会须切实履行医院职代会的职责。</w:t>
      </w:r>
    </w:p>
    <w:p w:rsidR="003410F0" w:rsidRDefault="00096124">
      <w:pPr>
        <w:adjustRightInd w:val="0"/>
        <w:snapToGrid w:val="0"/>
        <w:spacing w:line="560" w:lineRule="exact"/>
        <w:ind w:firstLineChars="200" w:firstLine="640"/>
        <w:rPr>
          <w:rFonts w:ascii="仿宋_GB2312"/>
          <w:szCs w:val="32"/>
        </w:rPr>
      </w:pPr>
      <w:r>
        <w:rPr>
          <w:rFonts w:ascii="楷体" w:eastAsia="楷体" w:hAnsi="楷体" w:hint="eastAsia"/>
          <w:bCs/>
          <w:szCs w:val="32"/>
        </w:rPr>
        <w:t>第</w:t>
      </w:r>
      <w:r w:rsidR="001D20B9">
        <w:rPr>
          <w:rFonts w:ascii="楷体" w:eastAsia="楷体" w:hAnsi="楷体" w:hint="eastAsia"/>
          <w:bCs/>
          <w:szCs w:val="32"/>
        </w:rPr>
        <w:t>三十一</w:t>
      </w:r>
      <w:r>
        <w:rPr>
          <w:rFonts w:ascii="楷体" w:eastAsia="楷体" w:hAnsi="楷体" w:hint="eastAsia"/>
          <w:bCs/>
          <w:szCs w:val="32"/>
        </w:rPr>
        <w:t>条</w:t>
      </w:r>
      <w:r w:rsidR="001D20B9">
        <w:rPr>
          <w:rFonts w:ascii="楷体" w:eastAsia="楷体" w:hAnsi="楷体" w:hint="eastAsia"/>
          <w:bCs/>
          <w:szCs w:val="32"/>
        </w:rPr>
        <w:t xml:space="preserve"> </w:t>
      </w:r>
      <w:r>
        <w:rPr>
          <w:rFonts w:ascii="仿宋_GB2312" w:hint="eastAsia"/>
          <w:szCs w:val="32"/>
        </w:rPr>
        <w:t>工会委员会是职工代表大会的工作机构，负责职工代表大会的日常工作，检查、督促职工代表大会决议的执行。工会委员会由医共体工会会员代表大会选举产生，设委员若干名，其中工会主席1名，专职副主席1名。</w:t>
      </w:r>
    </w:p>
    <w:p w:rsidR="003410F0" w:rsidRDefault="00096124">
      <w:pPr>
        <w:adjustRightInd w:val="0"/>
        <w:snapToGrid w:val="0"/>
        <w:spacing w:line="560" w:lineRule="exact"/>
        <w:ind w:firstLineChars="200" w:firstLine="640"/>
        <w:rPr>
          <w:rFonts w:ascii="仿宋_GB2312"/>
          <w:szCs w:val="32"/>
        </w:rPr>
      </w:pPr>
      <w:r>
        <w:rPr>
          <w:rFonts w:ascii="楷体" w:eastAsia="楷体" w:hAnsi="楷体" w:hint="eastAsia"/>
          <w:bCs/>
          <w:szCs w:val="32"/>
        </w:rPr>
        <w:lastRenderedPageBreak/>
        <w:t>第</w:t>
      </w:r>
      <w:r w:rsidR="001D20B9">
        <w:rPr>
          <w:rFonts w:ascii="楷体" w:eastAsia="楷体" w:hAnsi="楷体" w:hint="eastAsia"/>
          <w:bCs/>
          <w:szCs w:val="32"/>
        </w:rPr>
        <w:t>三十二</w:t>
      </w:r>
      <w:r>
        <w:rPr>
          <w:rFonts w:ascii="楷体" w:eastAsia="楷体" w:hAnsi="楷体" w:hint="eastAsia"/>
          <w:bCs/>
          <w:szCs w:val="32"/>
        </w:rPr>
        <w:t>条</w:t>
      </w:r>
      <w:r>
        <w:rPr>
          <w:rFonts w:ascii="仿宋_GB2312" w:hint="eastAsia"/>
          <w:szCs w:val="32"/>
        </w:rPr>
        <w:t xml:space="preserve"> 职工代表大会代表的产生以及职责根据《工会法》及其他相关法律法规执行，由各工会小组差额选举产生，同时具备工会会员代表资格，依法履行代表的权利和义务。</w:t>
      </w:r>
    </w:p>
    <w:p w:rsidR="003410F0" w:rsidRDefault="00096124">
      <w:pPr>
        <w:adjustRightInd w:val="0"/>
        <w:snapToGrid w:val="0"/>
        <w:spacing w:line="560" w:lineRule="exact"/>
        <w:ind w:firstLineChars="200" w:firstLine="640"/>
        <w:rPr>
          <w:rFonts w:ascii="仿宋_GB2312"/>
          <w:szCs w:val="32"/>
        </w:rPr>
      </w:pPr>
      <w:r>
        <w:rPr>
          <w:rFonts w:ascii="楷体" w:eastAsia="楷体" w:hAnsi="楷体" w:hint="eastAsia"/>
          <w:bCs/>
          <w:szCs w:val="32"/>
        </w:rPr>
        <w:t>第</w:t>
      </w:r>
      <w:r w:rsidR="001D20B9">
        <w:rPr>
          <w:rFonts w:ascii="楷体" w:eastAsia="楷体" w:hAnsi="楷体" w:hint="eastAsia"/>
          <w:bCs/>
          <w:szCs w:val="32"/>
        </w:rPr>
        <w:t>三十三</w:t>
      </w:r>
      <w:r>
        <w:rPr>
          <w:rFonts w:ascii="楷体" w:eastAsia="楷体" w:hAnsi="楷体" w:hint="eastAsia"/>
          <w:bCs/>
          <w:szCs w:val="32"/>
        </w:rPr>
        <w:t>条</w:t>
      </w:r>
      <w:r>
        <w:rPr>
          <w:rFonts w:ascii="仿宋_GB2312" w:hint="eastAsia"/>
          <w:szCs w:val="32"/>
        </w:rPr>
        <w:t xml:space="preserve"> 医共体年度工作报告和财务预决算报告，涉及各成员单位的改革发展和稳定、关系广大职工切身利益的重大问题和重大决策须经医共体职工代表大会审议通过后实行。</w:t>
      </w:r>
    </w:p>
    <w:p w:rsidR="003410F0" w:rsidRDefault="001D20B9">
      <w:pPr>
        <w:adjustRightInd w:val="0"/>
        <w:spacing w:beforeLines="50" w:before="217" w:afterLines="50" w:after="217" w:line="560" w:lineRule="exact"/>
        <w:jc w:val="center"/>
        <w:rPr>
          <w:rFonts w:ascii="楷体_GB2312" w:eastAsia="楷体_GB2312"/>
          <w:szCs w:val="32"/>
        </w:rPr>
      </w:pPr>
      <w:r>
        <w:rPr>
          <w:rFonts w:ascii="楷体_GB2312" w:eastAsia="楷体_GB2312" w:hint="eastAsia"/>
          <w:szCs w:val="32"/>
        </w:rPr>
        <w:t>第六</w:t>
      </w:r>
      <w:r w:rsidR="00096124">
        <w:rPr>
          <w:rFonts w:ascii="楷体_GB2312" w:eastAsia="楷体_GB2312" w:hint="eastAsia"/>
          <w:szCs w:val="32"/>
        </w:rPr>
        <w:t>节  专业委员会</w:t>
      </w:r>
    </w:p>
    <w:p w:rsidR="003410F0" w:rsidRDefault="00096124">
      <w:pPr>
        <w:adjustRightInd w:val="0"/>
        <w:snapToGrid w:val="0"/>
        <w:spacing w:line="560" w:lineRule="exact"/>
        <w:ind w:firstLineChars="200" w:firstLine="640"/>
        <w:rPr>
          <w:rFonts w:ascii="仿宋_GB2312"/>
          <w:szCs w:val="32"/>
        </w:rPr>
      </w:pPr>
      <w:r>
        <w:rPr>
          <w:rFonts w:ascii="楷体" w:eastAsia="楷体" w:hAnsi="楷体" w:hint="eastAsia"/>
          <w:bCs/>
          <w:szCs w:val="32"/>
        </w:rPr>
        <w:t>第三十</w:t>
      </w:r>
      <w:r w:rsidR="001D20B9">
        <w:rPr>
          <w:rFonts w:ascii="楷体" w:eastAsia="楷体" w:hAnsi="楷体" w:hint="eastAsia"/>
          <w:bCs/>
          <w:szCs w:val="32"/>
        </w:rPr>
        <w:t>四</w:t>
      </w:r>
      <w:r>
        <w:rPr>
          <w:rFonts w:ascii="楷体" w:eastAsia="楷体" w:hAnsi="楷体" w:hint="eastAsia"/>
          <w:bCs/>
          <w:szCs w:val="32"/>
        </w:rPr>
        <w:t>条</w:t>
      </w:r>
      <w:r>
        <w:rPr>
          <w:rFonts w:ascii="仿宋_GB2312" w:hint="eastAsia"/>
          <w:szCs w:val="32"/>
        </w:rPr>
        <w:t xml:space="preserve"> 根据医共体各成员单位实际工作需要，设立医共体质量与安全管理委员会、医疗质量与安全管理委员会、护理质量与安全管理委员会、突发事件应急管理委员会、学术委员会、药事管理与药物治疗学委员会、医院感染管理委员会、输血管理委员会、医疗器械临床使用安全管理委员会、医疗设备管理委员会、医疗技术管理委员会、医学伦理委员会、教学管理委员会、继续教育管理委员会、公共卫生管理委员会、病案管理委员会、专业技术职务评聘委员会、预算管理委员会、信息化建设委员会、对外合作交流委员会等专业委员会，各专业委员会依照相关制度开展工作。 </w:t>
      </w:r>
    </w:p>
    <w:p w:rsidR="003410F0" w:rsidRDefault="00096124">
      <w:pPr>
        <w:adjustRightInd w:val="0"/>
        <w:snapToGrid w:val="0"/>
        <w:spacing w:line="560" w:lineRule="exact"/>
        <w:ind w:firstLineChars="200" w:firstLine="640"/>
        <w:rPr>
          <w:rFonts w:ascii="仿宋_GB2312"/>
          <w:szCs w:val="32"/>
        </w:rPr>
      </w:pPr>
      <w:r>
        <w:rPr>
          <w:rFonts w:ascii="楷体" w:eastAsia="楷体" w:hAnsi="楷体" w:hint="eastAsia"/>
          <w:bCs/>
          <w:szCs w:val="32"/>
        </w:rPr>
        <w:t>第三十</w:t>
      </w:r>
      <w:r w:rsidR="001D20B9">
        <w:rPr>
          <w:rFonts w:ascii="楷体" w:eastAsia="楷体" w:hAnsi="楷体" w:hint="eastAsia"/>
          <w:bCs/>
          <w:szCs w:val="32"/>
        </w:rPr>
        <w:t>五</w:t>
      </w:r>
      <w:r>
        <w:rPr>
          <w:rFonts w:ascii="楷体" w:eastAsia="楷体" w:hAnsi="楷体" w:hint="eastAsia"/>
          <w:bCs/>
          <w:szCs w:val="32"/>
        </w:rPr>
        <w:t>条</w:t>
      </w:r>
      <w:r>
        <w:rPr>
          <w:rFonts w:ascii="仿宋_GB2312" w:hint="eastAsia"/>
          <w:szCs w:val="32"/>
        </w:rPr>
        <w:t xml:space="preserve"> 在成员单位推荐、主管职能部门审核基础上，经党委会讨论产生各专业委员会负责人及成员。</w:t>
      </w:r>
    </w:p>
    <w:p w:rsidR="003410F0" w:rsidRDefault="001D20B9">
      <w:pPr>
        <w:adjustRightInd w:val="0"/>
        <w:spacing w:beforeLines="50" w:before="217" w:afterLines="50" w:after="217" w:line="560" w:lineRule="exact"/>
        <w:jc w:val="center"/>
        <w:rPr>
          <w:rFonts w:ascii="楷体_GB2312" w:eastAsia="楷体_GB2312"/>
          <w:szCs w:val="32"/>
        </w:rPr>
      </w:pPr>
      <w:r>
        <w:rPr>
          <w:rFonts w:ascii="楷体_GB2312" w:eastAsia="楷体_GB2312" w:hint="eastAsia"/>
          <w:szCs w:val="32"/>
        </w:rPr>
        <w:t>第七</w:t>
      </w:r>
      <w:r w:rsidR="00096124">
        <w:rPr>
          <w:rFonts w:ascii="楷体_GB2312" w:eastAsia="楷体_GB2312" w:hint="eastAsia"/>
          <w:szCs w:val="32"/>
        </w:rPr>
        <w:t>节  群团组织</w:t>
      </w:r>
    </w:p>
    <w:p w:rsidR="003410F0" w:rsidRDefault="001D20B9">
      <w:pPr>
        <w:adjustRightInd w:val="0"/>
        <w:snapToGrid w:val="0"/>
        <w:spacing w:line="560" w:lineRule="exact"/>
        <w:ind w:firstLineChars="200" w:firstLine="640"/>
        <w:rPr>
          <w:rFonts w:ascii="仿宋_GB2312"/>
          <w:szCs w:val="32"/>
        </w:rPr>
      </w:pPr>
      <w:r>
        <w:rPr>
          <w:rFonts w:ascii="楷体" w:eastAsia="楷体" w:hAnsi="楷体" w:hint="eastAsia"/>
          <w:bCs/>
          <w:szCs w:val="32"/>
        </w:rPr>
        <w:lastRenderedPageBreak/>
        <w:t>第三十六</w:t>
      </w:r>
      <w:r w:rsidR="00096124">
        <w:rPr>
          <w:rFonts w:ascii="楷体" w:eastAsia="楷体" w:hAnsi="楷体" w:hint="eastAsia"/>
          <w:bCs/>
          <w:szCs w:val="32"/>
        </w:rPr>
        <w:t>条</w:t>
      </w:r>
      <w:r w:rsidR="00096124">
        <w:rPr>
          <w:rFonts w:ascii="仿宋_GB2312" w:hint="eastAsia"/>
          <w:szCs w:val="32"/>
        </w:rPr>
        <w:t xml:space="preserve"> 根据《中华人民共和国工会法》等有关法律法规，医共体成立工会委员会，依法保护职工和会员的合法权益。工会委员会接受医共体党委和上级工会的领导，围绕医共体各成员单位中心任务，团结动员职工为医院改革、发展和稳定做贡献。负责职代会的筹备及组织工作，开展职工文体活动，做好职工福利工作。</w:t>
      </w:r>
    </w:p>
    <w:p w:rsidR="003410F0" w:rsidRDefault="00096124">
      <w:pPr>
        <w:adjustRightInd w:val="0"/>
        <w:snapToGrid w:val="0"/>
        <w:spacing w:line="560" w:lineRule="exact"/>
        <w:ind w:firstLineChars="200" w:firstLine="640"/>
        <w:rPr>
          <w:rFonts w:ascii="仿宋_GB2312"/>
          <w:szCs w:val="32"/>
        </w:rPr>
      </w:pPr>
      <w:r>
        <w:rPr>
          <w:rFonts w:ascii="楷体" w:eastAsia="楷体" w:hAnsi="楷体" w:hint="eastAsia"/>
          <w:bCs/>
          <w:szCs w:val="32"/>
        </w:rPr>
        <w:t>第三十</w:t>
      </w:r>
      <w:r w:rsidR="001D20B9">
        <w:rPr>
          <w:rFonts w:ascii="楷体" w:eastAsia="楷体" w:hAnsi="楷体" w:hint="eastAsia"/>
          <w:bCs/>
          <w:szCs w:val="32"/>
        </w:rPr>
        <w:t>七</w:t>
      </w:r>
      <w:r>
        <w:rPr>
          <w:rFonts w:ascii="楷体" w:eastAsia="楷体" w:hAnsi="楷体" w:hint="eastAsia"/>
          <w:bCs/>
          <w:szCs w:val="32"/>
        </w:rPr>
        <w:t>条</w:t>
      </w:r>
      <w:r>
        <w:rPr>
          <w:rFonts w:ascii="仿宋_GB2312" w:hint="eastAsia"/>
          <w:szCs w:val="32"/>
        </w:rPr>
        <w:t xml:space="preserve"> 根据《中国共产主义青年团章程》等有关法律法规，成立共青团平湖市第一人民医院医共体委员会。医共体团委在医共体党委和上级团委的领导下开展工作，是团的工作和活动的基本单位，充分发挥团结教育青年的核心作用。医共体团委由团员代表大会选举产生。</w:t>
      </w:r>
    </w:p>
    <w:p w:rsidR="003410F0" w:rsidRDefault="001D20B9">
      <w:pPr>
        <w:adjustRightInd w:val="0"/>
        <w:snapToGrid w:val="0"/>
        <w:spacing w:line="560" w:lineRule="exact"/>
        <w:ind w:firstLineChars="200" w:firstLine="640"/>
        <w:rPr>
          <w:rFonts w:ascii="仿宋_GB2312"/>
          <w:szCs w:val="32"/>
        </w:rPr>
      </w:pPr>
      <w:r>
        <w:rPr>
          <w:rFonts w:ascii="楷体" w:eastAsia="楷体" w:hAnsi="楷体" w:hint="eastAsia"/>
          <w:bCs/>
          <w:szCs w:val="32"/>
        </w:rPr>
        <w:t>第三十八</w:t>
      </w:r>
      <w:r w:rsidR="00096124">
        <w:rPr>
          <w:rFonts w:ascii="楷体" w:eastAsia="楷体" w:hAnsi="楷体" w:hint="eastAsia"/>
          <w:bCs/>
          <w:szCs w:val="32"/>
        </w:rPr>
        <w:t>条</w:t>
      </w:r>
      <w:r w:rsidR="00096124">
        <w:rPr>
          <w:rFonts w:ascii="仿宋_GB2312" w:hint="eastAsia"/>
          <w:szCs w:val="32"/>
        </w:rPr>
        <w:t xml:space="preserve"> 医共体与社会组织的关系。鼓励医院管理者、医务人员积极参加医学会、医师协会、护理学会等依法登记的学术团体组织，加强医院之间、同行之间的学术交流，促进医院学科发展。医院积极参与红十字会、慈善总会等公益性组织的活动，宣传普及医学知识，提供公益服务。</w:t>
      </w:r>
    </w:p>
    <w:p w:rsidR="003410F0" w:rsidRDefault="00096124">
      <w:pPr>
        <w:spacing w:beforeLines="50" w:before="217" w:afterLines="50" w:after="217" w:line="520" w:lineRule="exact"/>
        <w:jc w:val="center"/>
        <w:rPr>
          <w:rFonts w:ascii="宋体" w:eastAsia="宋体" w:hAnsi="Calibri"/>
          <w:sz w:val="21"/>
        </w:rPr>
      </w:pPr>
      <w:r>
        <w:rPr>
          <w:rFonts w:ascii="黑体" w:eastAsia="黑体" w:hAnsi="Calibri" w:hint="eastAsia"/>
        </w:rPr>
        <w:t>第五章</w:t>
      </w:r>
      <w:r>
        <w:rPr>
          <w:rFonts w:ascii="黑体" w:eastAsia="黑体" w:hAnsi="Calibri" w:hint="eastAsia"/>
        </w:rPr>
        <w:t> </w:t>
      </w:r>
      <w:r>
        <w:rPr>
          <w:rFonts w:ascii="黑体" w:eastAsia="黑体" w:hAnsi="Calibri" w:hint="eastAsia"/>
        </w:rPr>
        <w:t xml:space="preserve"> 分工及职责</w:t>
      </w:r>
    </w:p>
    <w:p w:rsidR="003410F0" w:rsidRDefault="001D20B9">
      <w:pPr>
        <w:spacing w:line="520" w:lineRule="exact"/>
        <w:ind w:firstLineChars="200" w:firstLine="640"/>
        <w:rPr>
          <w:rFonts w:ascii="楷体_GB2312" w:eastAsia="楷体_GB2312" w:hAnsi="Calibri"/>
        </w:rPr>
      </w:pPr>
      <w:r>
        <w:rPr>
          <w:rFonts w:ascii="楷体_GB2312" w:eastAsia="楷体_GB2312" w:hAnsi="Calibri" w:hint="eastAsia"/>
        </w:rPr>
        <w:t>第三十九</w:t>
      </w:r>
      <w:r w:rsidR="00096124">
        <w:rPr>
          <w:rFonts w:ascii="楷体_GB2312" w:eastAsia="楷体_GB2312" w:hAnsi="Calibri" w:hint="eastAsia"/>
        </w:rPr>
        <w:t xml:space="preserve">条 建立医共体内不同层次和类别的医疗机构分工协作机制 </w:t>
      </w:r>
      <w:r w:rsidR="00096124">
        <w:rPr>
          <w:rFonts w:ascii="仿宋_GB2312" w:hAnsi="Calibri" w:hint="eastAsia"/>
        </w:rPr>
        <w:t>各级医疗机构分工如下：</w:t>
      </w:r>
    </w:p>
    <w:p w:rsidR="003410F0" w:rsidRDefault="00096124">
      <w:pPr>
        <w:numPr>
          <w:ilvl w:val="0"/>
          <w:numId w:val="3"/>
        </w:numPr>
        <w:spacing w:line="520" w:lineRule="exact"/>
        <w:ind w:firstLineChars="200" w:firstLine="643"/>
        <w:rPr>
          <w:rFonts w:ascii="仿宋_GB2312" w:hAnsi="Calibri"/>
          <w:b/>
        </w:rPr>
      </w:pPr>
      <w:r>
        <w:rPr>
          <w:rFonts w:ascii="仿宋_GB2312" w:hAnsi="Calibri" w:hint="eastAsia"/>
          <w:b/>
        </w:rPr>
        <w:t>平湖市第一人民医院</w:t>
      </w:r>
    </w:p>
    <w:p w:rsidR="003410F0" w:rsidRDefault="00096124">
      <w:pPr>
        <w:spacing w:line="520" w:lineRule="exact"/>
        <w:ind w:firstLineChars="200" w:firstLine="640"/>
        <w:rPr>
          <w:rFonts w:ascii="仿宋_GB2312" w:hAnsi="Calibri"/>
        </w:rPr>
      </w:pPr>
      <w:r>
        <w:rPr>
          <w:rFonts w:ascii="仿宋_GB2312" w:hAnsi="Calibri" w:hint="eastAsia"/>
        </w:rPr>
        <w:t>1.负责联合医共体内成员单位共同制定医共体的各项规章</w:t>
      </w:r>
      <w:r>
        <w:rPr>
          <w:rFonts w:ascii="仿宋_GB2312" w:hAnsi="Calibri" w:hint="eastAsia"/>
        </w:rPr>
        <w:lastRenderedPageBreak/>
        <w:t>制度和规范。</w:t>
      </w:r>
    </w:p>
    <w:p w:rsidR="003410F0" w:rsidRDefault="00096124">
      <w:pPr>
        <w:spacing w:line="520" w:lineRule="exact"/>
        <w:ind w:firstLineChars="200" w:firstLine="640"/>
        <w:rPr>
          <w:rFonts w:ascii="仿宋_GB2312" w:hAnsi="Calibri"/>
        </w:rPr>
      </w:pPr>
      <w:r>
        <w:rPr>
          <w:rFonts w:ascii="仿宋_GB2312" w:hAnsi="Calibri" w:hint="eastAsia"/>
        </w:rPr>
        <w:t>2.深化与城市三甲医院的紧密协作关系，积极培育自身的优势学科，加强近三年外转就医率前五位的临床专科能力建设，逐年提高三、四类手术比例，促进医院医教研综合实力的持续提升，做好“大病不出县”的守门人。</w:t>
      </w:r>
    </w:p>
    <w:p w:rsidR="003410F0" w:rsidRDefault="00096124">
      <w:pPr>
        <w:spacing w:line="520" w:lineRule="exact"/>
        <w:ind w:firstLineChars="200" w:firstLine="640"/>
        <w:rPr>
          <w:rFonts w:ascii="仿宋_GB2312" w:hAnsi="Calibri"/>
        </w:rPr>
      </w:pPr>
      <w:r>
        <w:rPr>
          <w:rFonts w:ascii="仿宋_GB2312" w:hAnsi="Calibri" w:hint="eastAsia"/>
        </w:rPr>
        <w:t>3.承担区域内危急重症和疑难病症的诊疗任务，开展各专科具有较高技术含量的医疗技术和常规诊疗技术。</w:t>
      </w:r>
    </w:p>
    <w:p w:rsidR="003410F0" w:rsidRDefault="00096124">
      <w:pPr>
        <w:spacing w:line="520" w:lineRule="exact"/>
        <w:ind w:firstLineChars="200" w:firstLine="640"/>
        <w:rPr>
          <w:rFonts w:ascii="仿宋_GB2312" w:hAnsi="Calibri"/>
        </w:rPr>
      </w:pPr>
      <w:r>
        <w:rPr>
          <w:rFonts w:ascii="仿宋_GB2312" w:hAnsi="Calibri" w:hint="eastAsia"/>
        </w:rPr>
        <w:t>4.承担对本医共体内所有成员单位的业务指导，与医共体内医疗机构有效对接及辖区内病人的对接、转诊等管理工作。</w:t>
      </w:r>
    </w:p>
    <w:p w:rsidR="003410F0" w:rsidRDefault="00096124">
      <w:pPr>
        <w:spacing w:line="520" w:lineRule="exact"/>
        <w:ind w:firstLineChars="200" w:firstLine="640"/>
        <w:rPr>
          <w:rFonts w:ascii="仿宋_GB2312" w:hAnsi="Calibri"/>
        </w:rPr>
      </w:pPr>
      <w:r>
        <w:rPr>
          <w:rFonts w:ascii="仿宋_GB2312" w:hAnsi="Calibri" w:hint="eastAsia"/>
        </w:rPr>
        <w:t>5.统筹协调平湖市第一人民医院的所有住院床位和各类门诊号源，对成员单位上转病人及时提供门诊号源，需大型设备、特殊医学检查（CT、MR、胃肠镜等）及住院患者床位均实行优先安排的原则，确保医疗服务顺畅高效。</w:t>
      </w:r>
    </w:p>
    <w:p w:rsidR="003410F0" w:rsidRDefault="00096124">
      <w:pPr>
        <w:spacing w:line="520" w:lineRule="exact"/>
        <w:ind w:firstLineChars="200" w:firstLine="640"/>
        <w:rPr>
          <w:rFonts w:ascii="仿宋_GB2312" w:hAnsi="Calibri"/>
        </w:rPr>
      </w:pPr>
      <w:r>
        <w:rPr>
          <w:rFonts w:ascii="仿宋_GB2312" w:hAnsi="Calibri" w:hint="eastAsia"/>
        </w:rPr>
        <w:t>6.负责组织召开医共体日常工作例会、收集、汇总和分析工作信息和数据。</w:t>
      </w:r>
    </w:p>
    <w:p w:rsidR="003410F0" w:rsidRDefault="00096124">
      <w:pPr>
        <w:spacing w:line="520" w:lineRule="exact"/>
        <w:ind w:firstLineChars="200" w:firstLine="640"/>
        <w:rPr>
          <w:rFonts w:ascii="仿宋_GB2312" w:hAnsi="Calibri"/>
        </w:rPr>
      </w:pPr>
      <w:r>
        <w:rPr>
          <w:rFonts w:ascii="仿宋_GB2312" w:hAnsi="Calibri" w:hint="eastAsia"/>
        </w:rPr>
        <w:t>7.根据成员单位实际医疗服务需求，组成技术帮扶团队，为每个成员单位配置一个医疗团队，每周安排3个半天下到成员单位进行技术指导，通过多种形式，推动成员单位“一院一品”特色专科建设，建立差别化激励机制。</w:t>
      </w:r>
    </w:p>
    <w:p w:rsidR="003410F0" w:rsidRDefault="00096124">
      <w:pPr>
        <w:spacing w:line="520" w:lineRule="exact"/>
        <w:ind w:firstLineChars="200" w:firstLine="640"/>
        <w:rPr>
          <w:rFonts w:ascii="仿宋_GB2312" w:hAnsi="Calibri"/>
        </w:rPr>
      </w:pPr>
      <w:r>
        <w:rPr>
          <w:rFonts w:ascii="仿宋_GB2312" w:hAnsi="Calibri" w:hint="eastAsia"/>
        </w:rPr>
        <w:t>8.为成员单位提供管理培训、临床进修、技术指导、学术交流、技术协作及新技术新项目的开展等工作。</w:t>
      </w:r>
    </w:p>
    <w:p w:rsidR="003410F0" w:rsidRDefault="00096124">
      <w:pPr>
        <w:spacing w:line="520" w:lineRule="exact"/>
        <w:ind w:firstLineChars="200" w:firstLine="640"/>
        <w:rPr>
          <w:rFonts w:ascii="仿宋_GB2312" w:hAnsi="Calibri"/>
        </w:rPr>
      </w:pPr>
      <w:r>
        <w:rPr>
          <w:rFonts w:ascii="仿宋_GB2312" w:hAnsi="Calibri" w:hint="eastAsia"/>
        </w:rPr>
        <w:t>9.负责联系上级医院，合理确定三甲综合医院或专科医院为本医共体上转病人的定点单位，建立稳定的合作关系，并定期评</w:t>
      </w:r>
      <w:r>
        <w:rPr>
          <w:rFonts w:ascii="仿宋_GB2312" w:hAnsi="Calibri" w:hint="eastAsia"/>
        </w:rPr>
        <w:lastRenderedPageBreak/>
        <w:t>估协作医院的技术水平、服务质量、医疗费用及病人的满意度等。</w:t>
      </w:r>
    </w:p>
    <w:p w:rsidR="003410F0" w:rsidRDefault="00096124">
      <w:pPr>
        <w:spacing w:line="520" w:lineRule="exact"/>
        <w:ind w:firstLineChars="200" w:firstLine="640"/>
        <w:rPr>
          <w:rFonts w:ascii="仿宋_GB2312" w:hAnsi="Calibri"/>
        </w:rPr>
      </w:pPr>
      <w:r>
        <w:rPr>
          <w:rFonts w:ascii="仿宋_GB2312" w:hAnsi="Calibri" w:hint="eastAsia"/>
        </w:rPr>
        <w:t>10.做好与成员单位临床医技科室专业技术人员的结对帮扶工作，形成“1+N”师带徒关系。做好本单位专业技术人员晋升前下基层工作，按照相关文件的要求严格落实下沉质量和考核机制，下沉定点在成员单位之内。</w:t>
      </w:r>
    </w:p>
    <w:p w:rsidR="003410F0" w:rsidRDefault="00096124">
      <w:pPr>
        <w:spacing w:line="520" w:lineRule="exact"/>
        <w:ind w:firstLineChars="200" w:firstLine="640"/>
        <w:rPr>
          <w:rFonts w:ascii="仿宋_GB2312" w:hAnsi="Calibri"/>
        </w:rPr>
      </w:pPr>
      <w:r>
        <w:rPr>
          <w:rFonts w:ascii="仿宋_GB2312" w:hAnsi="Calibri" w:hint="eastAsia"/>
        </w:rPr>
        <w:t>11.利用互联网平台开展远程会诊，在医共体范围内，适时开展市、镇、村在线指导帮带机制。</w:t>
      </w:r>
    </w:p>
    <w:p w:rsidR="003410F0" w:rsidRDefault="00096124">
      <w:pPr>
        <w:spacing w:line="520" w:lineRule="exact"/>
        <w:ind w:firstLineChars="200" w:firstLine="640"/>
        <w:rPr>
          <w:rFonts w:ascii="仿宋_GB2312" w:hAnsi="Calibri"/>
        </w:rPr>
      </w:pPr>
      <w:r>
        <w:rPr>
          <w:rFonts w:ascii="仿宋_GB2312" w:hAnsi="Calibri" w:hint="eastAsia"/>
        </w:rPr>
        <w:t>12.定期委派心血管内科和内分泌科专业人员到成员单位开展业务指导，组建社区健康管理团队，推进对高血压、糖尿病等慢性病防、治、管整体融合发展，确保慢性病、常见病在基层就诊的比例逐年提高。</w:t>
      </w:r>
    </w:p>
    <w:p w:rsidR="003410F0" w:rsidRDefault="00096124">
      <w:pPr>
        <w:numPr>
          <w:ilvl w:val="0"/>
          <w:numId w:val="3"/>
        </w:numPr>
        <w:spacing w:line="520" w:lineRule="exact"/>
        <w:ind w:firstLineChars="200" w:firstLine="643"/>
        <w:rPr>
          <w:rFonts w:ascii="仿宋_GB2312" w:hAnsi="Calibri"/>
          <w:b/>
        </w:rPr>
      </w:pPr>
      <w:r>
        <w:rPr>
          <w:rFonts w:ascii="仿宋_GB2312" w:hAnsi="Calibri" w:hint="eastAsia"/>
          <w:b/>
        </w:rPr>
        <w:t>乡镇街道卫生院（社区卫生服务中心）</w:t>
      </w:r>
    </w:p>
    <w:p w:rsidR="003410F0" w:rsidRDefault="00096124">
      <w:pPr>
        <w:spacing w:line="520" w:lineRule="exact"/>
        <w:ind w:firstLineChars="200" w:firstLine="640"/>
        <w:rPr>
          <w:rFonts w:ascii="仿宋_GB2312" w:hAnsi="Calibri"/>
        </w:rPr>
      </w:pPr>
      <w:r>
        <w:rPr>
          <w:rFonts w:ascii="仿宋_GB2312" w:hAnsi="Calibri" w:hint="eastAsia"/>
        </w:rPr>
        <w:t>1.承担辖区内常见病、多发病诊疗和慢性病治疗管理，开展部分常规诊疗技术和康复、护理等治疗。</w:t>
      </w:r>
    </w:p>
    <w:p w:rsidR="003410F0" w:rsidRDefault="00096124">
      <w:pPr>
        <w:spacing w:line="520" w:lineRule="exact"/>
        <w:ind w:firstLineChars="200" w:firstLine="640"/>
        <w:rPr>
          <w:rFonts w:ascii="仿宋_GB2312" w:hAnsi="Calibri"/>
        </w:rPr>
      </w:pPr>
      <w:r>
        <w:rPr>
          <w:rFonts w:ascii="仿宋_GB2312" w:hAnsi="Calibri" w:hint="eastAsia"/>
        </w:rPr>
        <w:t>2.负责接受上级医院下转的术后、慢性病康复病人的后续治疗。配合上级医院推行“双处方”制度，为就诊的慢性病患者提供医疗处方和健康处方，在医共体内形成预防、治疗、慢病管理、健康教育、康复为一体的全过程、全周期的健康管理服务链。</w:t>
      </w:r>
    </w:p>
    <w:p w:rsidR="003410F0" w:rsidRDefault="00096124">
      <w:pPr>
        <w:spacing w:line="520" w:lineRule="exact"/>
        <w:ind w:firstLineChars="200" w:firstLine="640"/>
        <w:rPr>
          <w:rFonts w:ascii="仿宋_GB2312" w:hAnsi="Calibri"/>
        </w:rPr>
      </w:pPr>
      <w:r>
        <w:rPr>
          <w:rFonts w:ascii="仿宋_GB2312" w:hAnsi="Calibri" w:hint="eastAsia"/>
        </w:rPr>
        <w:t>3.进一步完善乡镇、村卫生服务管理一体化，优化村社区卫生服务站医务人员队伍，加强人员培训，提高医疗质量，保障患者安全，全面推进有效的家庭医生签约工作，切实履行签约医师的工作职责，给签约居民以获得感和信任感。</w:t>
      </w:r>
    </w:p>
    <w:p w:rsidR="003410F0" w:rsidRDefault="00096124">
      <w:pPr>
        <w:spacing w:line="520" w:lineRule="exact"/>
        <w:ind w:firstLineChars="200" w:firstLine="640"/>
        <w:rPr>
          <w:rFonts w:ascii="宋体" w:eastAsia="宋体" w:hAnsi="Calibri"/>
          <w:b/>
        </w:rPr>
      </w:pPr>
      <w:r>
        <w:rPr>
          <w:rFonts w:ascii="仿宋_GB2312" w:hAnsi="Calibri" w:hint="eastAsia"/>
        </w:rPr>
        <w:t>4.有效控制辖区内居民外转率。按季度统计本单位外转住院</w:t>
      </w:r>
      <w:r>
        <w:rPr>
          <w:rFonts w:ascii="仿宋_GB2312" w:hAnsi="Calibri" w:hint="eastAsia"/>
        </w:rPr>
        <w:lastRenderedPageBreak/>
        <w:t>人数数据，纳入对该单位的绩效考核。</w:t>
      </w:r>
    </w:p>
    <w:p w:rsidR="003410F0" w:rsidRDefault="00096124">
      <w:pPr>
        <w:spacing w:beforeLines="50" w:before="217" w:afterLines="50" w:after="217" w:line="520" w:lineRule="exact"/>
        <w:jc w:val="center"/>
        <w:rPr>
          <w:rFonts w:ascii="黑体" w:eastAsia="黑体" w:hAnsi="Calibri"/>
        </w:rPr>
      </w:pPr>
      <w:r>
        <w:rPr>
          <w:rFonts w:ascii="黑体" w:eastAsia="黑体" w:hAnsi="Calibri" w:hint="eastAsia"/>
        </w:rPr>
        <w:t>第六章</w:t>
      </w:r>
      <w:r>
        <w:rPr>
          <w:rFonts w:ascii="黑体" w:eastAsia="黑体" w:hAnsi="Calibri" w:hint="eastAsia"/>
        </w:rPr>
        <w:t> </w:t>
      </w:r>
      <w:r>
        <w:rPr>
          <w:rFonts w:ascii="黑体" w:eastAsia="黑体" w:hAnsi="Calibri" w:hint="eastAsia"/>
        </w:rPr>
        <w:t xml:space="preserve"> 权 利</w:t>
      </w:r>
    </w:p>
    <w:p w:rsidR="003410F0" w:rsidRDefault="00096124">
      <w:pPr>
        <w:spacing w:line="520" w:lineRule="exact"/>
        <w:ind w:firstLineChars="200" w:firstLine="640"/>
        <w:rPr>
          <w:rFonts w:ascii="仿宋_GB2312" w:hAnsi="Calibri"/>
          <w:sz w:val="21"/>
        </w:rPr>
      </w:pPr>
      <w:r>
        <w:rPr>
          <w:rFonts w:ascii="仿宋_GB2312" w:hAnsi="Calibri" w:hint="eastAsia"/>
        </w:rPr>
        <w:t>医共体成员单位享有下列权利：</w:t>
      </w:r>
    </w:p>
    <w:p w:rsidR="003410F0" w:rsidRDefault="00096124">
      <w:pPr>
        <w:spacing w:line="520" w:lineRule="exact"/>
        <w:ind w:firstLineChars="200" w:firstLine="640"/>
        <w:rPr>
          <w:rFonts w:ascii="仿宋_GB2312" w:hAnsi="Calibri"/>
        </w:rPr>
      </w:pPr>
      <w:r>
        <w:rPr>
          <w:rFonts w:ascii="楷体_GB2312" w:eastAsia="楷体_GB2312" w:hAnsi="Calibri" w:hint="eastAsia"/>
        </w:rPr>
        <w:t>第</w:t>
      </w:r>
      <w:r w:rsidR="001D20B9">
        <w:rPr>
          <w:rFonts w:ascii="楷体_GB2312" w:eastAsia="楷体_GB2312" w:hAnsi="Calibri" w:hint="eastAsia"/>
        </w:rPr>
        <w:t>四十</w:t>
      </w:r>
      <w:r>
        <w:rPr>
          <w:rFonts w:ascii="楷体_GB2312" w:eastAsia="楷体_GB2312" w:hAnsi="Calibri" w:hint="eastAsia"/>
        </w:rPr>
        <w:t>条</w:t>
      </w:r>
      <w:r>
        <w:rPr>
          <w:rFonts w:ascii="仿宋_GB2312" w:hAnsi="Calibri" w:hint="eastAsia"/>
        </w:rPr>
        <w:t xml:space="preserve"> 参加医共体的有关会议，对医共体发展规划、年度计划和医共体内部运营机制改革等问题，提出建设性意见；</w:t>
      </w:r>
    </w:p>
    <w:p w:rsidR="003410F0" w:rsidRDefault="00096124">
      <w:pPr>
        <w:spacing w:line="520" w:lineRule="exact"/>
        <w:ind w:firstLineChars="200" w:firstLine="640"/>
        <w:rPr>
          <w:rFonts w:ascii="仿宋_GB2312" w:hAnsi="Calibri"/>
        </w:rPr>
      </w:pPr>
      <w:r>
        <w:rPr>
          <w:rFonts w:ascii="楷体_GB2312" w:eastAsia="楷体_GB2312" w:hAnsi="Calibri" w:hint="eastAsia"/>
        </w:rPr>
        <w:t>第</w:t>
      </w:r>
      <w:r w:rsidR="001D20B9">
        <w:rPr>
          <w:rFonts w:ascii="楷体_GB2312" w:eastAsia="楷体_GB2312" w:hAnsi="Calibri" w:hint="eastAsia"/>
        </w:rPr>
        <w:t>四十一</w:t>
      </w:r>
      <w:r>
        <w:rPr>
          <w:rFonts w:ascii="楷体_GB2312" w:eastAsia="楷体_GB2312" w:hAnsi="Calibri" w:hint="eastAsia"/>
        </w:rPr>
        <w:t xml:space="preserve">条 </w:t>
      </w:r>
      <w:r>
        <w:rPr>
          <w:rFonts w:ascii="宋体" w:hAnsi="Calibri" w:hint="eastAsia"/>
        </w:rPr>
        <w:t> </w:t>
      </w:r>
      <w:r>
        <w:rPr>
          <w:rFonts w:ascii="仿宋_GB2312" w:hAnsi="Calibri" w:hint="eastAsia"/>
        </w:rPr>
        <w:t>共同协商医共体内成员单位发展规划，包括机构规模、医疗服务模式、专业结构调整等；</w:t>
      </w:r>
    </w:p>
    <w:p w:rsidR="003410F0" w:rsidRDefault="001D20B9">
      <w:pPr>
        <w:spacing w:line="520" w:lineRule="exact"/>
        <w:ind w:firstLineChars="200" w:firstLine="640"/>
        <w:rPr>
          <w:rFonts w:ascii="仿宋_GB2312" w:hAnsi="Calibri"/>
        </w:rPr>
      </w:pPr>
      <w:r>
        <w:rPr>
          <w:rFonts w:ascii="楷体_GB2312" w:eastAsia="楷体_GB2312" w:hAnsi="Calibri" w:hint="eastAsia"/>
        </w:rPr>
        <w:t>第四十二</w:t>
      </w:r>
      <w:r w:rsidR="00096124">
        <w:rPr>
          <w:rFonts w:ascii="楷体_GB2312" w:eastAsia="楷体_GB2312" w:hAnsi="Calibri" w:hint="eastAsia"/>
        </w:rPr>
        <w:t xml:space="preserve">条 </w:t>
      </w:r>
      <w:r w:rsidR="00096124">
        <w:rPr>
          <w:rFonts w:ascii="仿宋_GB2312" w:hAnsi="Calibri" w:hint="eastAsia"/>
        </w:rPr>
        <w:t>参与讨论医共体内部的协作关系、帮扶项目、合作办法、利益分配等；</w:t>
      </w:r>
    </w:p>
    <w:p w:rsidR="003410F0" w:rsidRDefault="00096124">
      <w:pPr>
        <w:spacing w:line="520" w:lineRule="exact"/>
        <w:ind w:firstLineChars="200" w:firstLine="640"/>
        <w:rPr>
          <w:rFonts w:ascii="仿宋_GB2312" w:hAnsi="Calibri"/>
        </w:rPr>
      </w:pPr>
      <w:r>
        <w:rPr>
          <w:rFonts w:ascii="楷体_GB2312" w:eastAsia="楷体_GB2312" w:hAnsi="Calibri" w:hint="eastAsia"/>
        </w:rPr>
        <w:t>第</w:t>
      </w:r>
      <w:r w:rsidR="001D20B9">
        <w:rPr>
          <w:rFonts w:ascii="楷体_GB2312" w:eastAsia="楷体_GB2312" w:hAnsi="Calibri" w:hint="eastAsia"/>
        </w:rPr>
        <w:t>四十三</w:t>
      </w:r>
      <w:r>
        <w:rPr>
          <w:rFonts w:ascii="楷体_GB2312" w:eastAsia="楷体_GB2312" w:hAnsi="Calibri" w:hint="eastAsia"/>
        </w:rPr>
        <w:t>条</w:t>
      </w:r>
      <w:r>
        <w:rPr>
          <w:rFonts w:ascii="宋体" w:hAnsi="Calibri" w:hint="eastAsia"/>
        </w:rPr>
        <w:t> </w:t>
      </w:r>
      <w:r>
        <w:rPr>
          <w:rFonts w:ascii="仿宋_GB2312" w:hAnsi="Calibri" w:hint="eastAsia"/>
        </w:rPr>
        <w:t>对医共体内部医疗机构行政、财务管理和医疗、护理、质控、科研、康复质量中存在的问题，进行分析并提出建议，做好持续改进。</w:t>
      </w:r>
    </w:p>
    <w:p w:rsidR="003410F0" w:rsidRDefault="00096124">
      <w:pPr>
        <w:spacing w:line="520" w:lineRule="exact"/>
        <w:ind w:firstLineChars="200" w:firstLine="640"/>
        <w:rPr>
          <w:rFonts w:ascii="仿宋_GB2312" w:hAnsi="Calibri"/>
          <w:b/>
        </w:rPr>
      </w:pPr>
      <w:r>
        <w:rPr>
          <w:rFonts w:ascii="楷体_GB2312" w:eastAsia="楷体_GB2312" w:hAnsi="Calibri" w:hint="eastAsia"/>
        </w:rPr>
        <w:t>第四十</w:t>
      </w:r>
      <w:r w:rsidR="001D20B9">
        <w:rPr>
          <w:rFonts w:ascii="楷体_GB2312" w:eastAsia="楷体_GB2312" w:hAnsi="Calibri" w:hint="eastAsia"/>
        </w:rPr>
        <w:t>四</w:t>
      </w:r>
      <w:r>
        <w:rPr>
          <w:rFonts w:ascii="楷体_GB2312" w:eastAsia="楷体_GB2312" w:hAnsi="Calibri" w:hint="eastAsia"/>
        </w:rPr>
        <w:t xml:space="preserve">条 </w:t>
      </w:r>
      <w:r>
        <w:rPr>
          <w:rFonts w:ascii="仿宋_GB2312" w:hAnsi="Calibri" w:hint="eastAsia"/>
        </w:rPr>
        <w:t>行使内部人事管理、中层干部任免等自主权，民主推荐提名医共体各成员单位领导班子成员。</w:t>
      </w:r>
    </w:p>
    <w:p w:rsidR="003410F0" w:rsidRDefault="001D20B9">
      <w:pPr>
        <w:spacing w:line="520" w:lineRule="exact"/>
        <w:ind w:firstLineChars="200" w:firstLine="640"/>
        <w:rPr>
          <w:rFonts w:ascii="仿宋_GB2312" w:hAnsi="Calibri"/>
          <w:sz w:val="21"/>
        </w:rPr>
      </w:pPr>
      <w:r>
        <w:rPr>
          <w:rFonts w:ascii="楷体_GB2312" w:eastAsia="楷体_GB2312" w:hAnsi="Calibri" w:hint="eastAsia"/>
        </w:rPr>
        <w:t>第四十五</w:t>
      </w:r>
      <w:r w:rsidR="00096124">
        <w:rPr>
          <w:rFonts w:ascii="楷体_GB2312" w:eastAsia="楷体_GB2312" w:hAnsi="Calibri" w:hint="eastAsia"/>
        </w:rPr>
        <w:t>条</w:t>
      </w:r>
      <w:r>
        <w:rPr>
          <w:rFonts w:ascii="楷体_GB2312" w:eastAsia="楷体_GB2312" w:hAnsi="Calibri" w:hint="eastAsia"/>
        </w:rPr>
        <w:t xml:space="preserve"> </w:t>
      </w:r>
      <w:r w:rsidR="00096124">
        <w:rPr>
          <w:rFonts w:ascii="仿宋_GB2312" w:hAnsi="Calibri" w:hint="eastAsia"/>
        </w:rPr>
        <w:t>探讨市、镇（街道）、村三级医疗卫生服务网络的组织形式；探讨实行以经营、管理、医疗、预防保健服务、康复为枢纽的三级网络合作形式。</w:t>
      </w:r>
    </w:p>
    <w:p w:rsidR="003410F0" w:rsidRDefault="00096124">
      <w:pPr>
        <w:spacing w:line="520" w:lineRule="exact"/>
        <w:ind w:firstLineChars="200" w:firstLine="640"/>
        <w:rPr>
          <w:rFonts w:ascii="仿宋_GB2312" w:hAnsi="Calibri"/>
          <w:sz w:val="21"/>
        </w:rPr>
      </w:pPr>
      <w:r>
        <w:rPr>
          <w:rFonts w:ascii="楷体_GB2312" w:eastAsia="楷体_GB2312" w:hAnsi="Calibri" w:hint="eastAsia"/>
        </w:rPr>
        <w:t>第四十</w:t>
      </w:r>
      <w:r w:rsidR="001D20B9">
        <w:rPr>
          <w:rFonts w:ascii="楷体_GB2312" w:eastAsia="楷体_GB2312" w:hAnsi="Calibri" w:hint="eastAsia"/>
        </w:rPr>
        <w:t>六</w:t>
      </w:r>
      <w:r>
        <w:rPr>
          <w:rFonts w:ascii="楷体_GB2312" w:eastAsia="楷体_GB2312" w:hAnsi="Calibri" w:hint="eastAsia"/>
        </w:rPr>
        <w:t>条</w:t>
      </w:r>
      <w:r>
        <w:rPr>
          <w:rFonts w:ascii="宋体" w:hAnsi="Calibri" w:hint="eastAsia"/>
        </w:rPr>
        <w:t> </w:t>
      </w:r>
      <w:r>
        <w:rPr>
          <w:rFonts w:ascii="仿宋_GB2312" w:hAnsi="Calibri" w:hint="eastAsia"/>
        </w:rPr>
        <w:t>调整医共体医疗服务模式、专业结构、业务发展方向，形成优势和合力。</w:t>
      </w:r>
    </w:p>
    <w:p w:rsidR="003410F0" w:rsidRDefault="00096124">
      <w:pPr>
        <w:spacing w:line="520" w:lineRule="exact"/>
        <w:ind w:firstLineChars="200" w:firstLine="640"/>
        <w:rPr>
          <w:rFonts w:ascii="仿宋_GB2312" w:hAnsi="Calibri"/>
        </w:rPr>
      </w:pPr>
      <w:r>
        <w:rPr>
          <w:rFonts w:ascii="楷体_GB2312" w:eastAsia="楷体_GB2312" w:hAnsi="Calibri" w:hint="eastAsia"/>
        </w:rPr>
        <w:t>第四十</w:t>
      </w:r>
      <w:r w:rsidR="001D20B9">
        <w:rPr>
          <w:rFonts w:ascii="楷体_GB2312" w:eastAsia="楷体_GB2312" w:hAnsi="Calibri" w:hint="eastAsia"/>
        </w:rPr>
        <w:t>七</w:t>
      </w:r>
      <w:r>
        <w:rPr>
          <w:rFonts w:ascii="楷体_GB2312" w:eastAsia="楷体_GB2312" w:hAnsi="Calibri" w:hint="eastAsia"/>
        </w:rPr>
        <w:t>条</w:t>
      </w:r>
      <w:r>
        <w:rPr>
          <w:rFonts w:ascii="宋体" w:hAnsi="Calibri" w:hint="eastAsia"/>
        </w:rPr>
        <w:t> </w:t>
      </w:r>
      <w:r>
        <w:rPr>
          <w:rFonts w:ascii="仿宋_GB2312" w:hAnsi="Calibri" w:hint="eastAsia"/>
        </w:rPr>
        <w:t>研讨医共体内部的医疗体制改革和科学发展建设问题。</w:t>
      </w:r>
    </w:p>
    <w:p w:rsidR="003410F0" w:rsidRDefault="001D20B9">
      <w:pPr>
        <w:spacing w:line="520" w:lineRule="exact"/>
        <w:ind w:firstLineChars="200" w:firstLine="640"/>
        <w:rPr>
          <w:rFonts w:ascii="仿宋_GB2312" w:hAnsi="Calibri"/>
        </w:rPr>
      </w:pPr>
      <w:r>
        <w:rPr>
          <w:rFonts w:ascii="楷体_GB2312" w:eastAsia="楷体_GB2312" w:hAnsi="Calibri" w:hint="eastAsia"/>
        </w:rPr>
        <w:t>第四十八</w:t>
      </w:r>
      <w:r w:rsidR="00096124">
        <w:rPr>
          <w:rFonts w:ascii="楷体_GB2312" w:eastAsia="楷体_GB2312" w:hAnsi="Calibri" w:hint="eastAsia"/>
        </w:rPr>
        <w:t>条</w:t>
      </w:r>
      <w:r w:rsidR="00096124">
        <w:rPr>
          <w:rFonts w:ascii="仿宋_GB2312" w:hAnsi="Calibri" w:hint="eastAsia"/>
        </w:rPr>
        <w:t xml:space="preserve"> 探讨深化合作，逐步形成紧密型医共体，统一调配人力资源，统一核算医疗服务成本，统一成员单位的绩效考</w:t>
      </w:r>
      <w:r w:rsidR="00096124">
        <w:rPr>
          <w:rFonts w:ascii="仿宋_GB2312" w:hAnsi="Calibri" w:hint="eastAsia"/>
        </w:rPr>
        <w:lastRenderedPageBreak/>
        <w:t>核办法，统一管理和分配医疗收入、医保费用、政府投入资金等。</w:t>
      </w:r>
    </w:p>
    <w:p w:rsidR="003410F0" w:rsidRDefault="00096124">
      <w:pPr>
        <w:spacing w:line="520" w:lineRule="exact"/>
        <w:ind w:firstLineChars="200" w:firstLine="640"/>
        <w:rPr>
          <w:rFonts w:ascii="仿宋_GB2312" w:hAnsi="Calibri"/>
          <w:sz w:val="21"/>
        </w:rPr>
      </w:pPr>
      <w:r>
        <w:rPr>
          <w:rFonts w:ascii="楷体_GB2312" w:eastAsia="楷体_GB2312" w:hAnsi="Calibri" w:hint="eastAsia"/>
        </w:rPr>
        <w:t>第四十</w:t>
      </w:r>
      <w:r w:rsidR="001D20B9">
        <w:rPr>
          <w:rFonts w:ascii="楷体_GB2312" w:eastAsia="楷体_GB2312" w:hAnsi="Calibri" w:hint="eastAsia"/>
        </w:rPr>
        <w:t>九</w:t>
      </w:r>
      <w:r>
        <w:rPr>
          <w:rFonts w:ascii="楷体_GB2312" w:eastAsia="楷体_GB2312" w:hAnsi="Calibri" w:hint="eastAsia"/>
        </w:rPr>
        <w:t>条</w:t>
      </w:r>
      <w:r>
        <w:rPr>
          <w:rFonts w:ascii="宋体" w:hAnsi="Calibri" w:hint="eastAsia"/>
        </w:rPr>
        <w:t> </w:t>
      </w:r>
      <w:r>
        <w:rPr>
          <w:rFonts w:ascii="仿宋_GB2312" w:hAnsi="Calibri" w:hint="eastAsia"/>
        </w:rPr>
        <w:t>修订医共体章程。</w:t>
      </w:r>
    </w:p>
    <w:p w:rsidR="003410F0" w:rsidRDefault="00096124">
      <w:pPr>
        <w:spacing w:beforeLines="50" w:before="217" w:afterLines="50" w:after="217" w:line="520" w:lineRule="exact"/>
        <w:jc w:val="center"/>
        <w:rPr>
          <w:rFonts w:ascii="黑体" w:eastAsia="黑体" w:hAnsi="Calibri"/>
        </w:rPr>
      </w:pPr>
      <w:r>
        <w:rPr>
          <w:rFonts w:ascii="黑体" w:eastAsia="黑体" w:hAnsi="Calibri" w:hint="eastAsia"/>
        </w:rPr>
        <w:t>第七章</w:t>
      </w:r>
      <w:r>
        <w:rPr>
          <w:rFonts w:ascii="宋体" w:eastAsia="黑体" w:hAnsi="Calibri" w:hint="eastAsia"/>
        </w:rPr>
        <w:t> </w:t>
      </w:r>
      <w:r>
        <w:rPr>
          <w:rFonts w:ascii="黑体" w:eastAsia="黑体" w:hAnsi="Calibri" w:hint="eastAsia"/>
        </w:rPr>
        <w:t xml:space="preserve"> 义 务</w:t>
      </w:r>
    </w:p>
    <w:p w:rsidR="003410F0" w:rsidRDefault="00096124">
      <w:pPr>
        <w:spacing w:line="520" w:lineRule="exact"/>
        <w:ind w:firstLineChars="200" w:firstLine="640"/>
        <w:rPr>
          <w:rFonts w:ascii="仿宋_GB2312" w:hAnsi="Calibri"/>
          <w:sz w:val="21"/>
        </w:rPr>
      </w:pPr>
      <w:r>
        <w:rPr>
          <w:rFonts w:ascii="仿宋_GB2312" w:hAnsi="Calibri" w:hint="eastAsia"/>
        </w:rPr>
        <w:t>医共体成员单位必须履行的下列义务：</w:t>
      </w:r>
    </w:p>
    <w:p w:rsidR="003410F0" w:rsidRDefault="00096124">
      <w:pPr>
        <w:spacing w:line="520" w:lineRule="exact"/>
        <w:ind w:firstLineChars="200" w:firstLine="640"/>
        <w:rPr>
          <w:rFonts w:ascii="仿宋_GB2312" w:hAnsi="Calibri"/>
          <w:sz w:val="21"/>
        </w:rPr>
      </w:pPr>
      <w:r>
        <w:rPr>
          <w:rFonts w:ascii="楷体_GB2312" w:eastAsia="楷体_GB2312" w:hAnsi="Calibri" w:hint="eastAsia"/>
        </w:rPr>
        <w:t>第</w:t>
      </w:r>
      <w:r w:rsidR="001D20B9">
        <w:rPr>
          <w:rFonts w:ascii="楷体_GB2312" w:eastAsia="楷体_GB2312" w:hAnsi="Calibri" w:hint="eastAsia"/>
        </w:rPr>
        <w:t>五十</w:t>
      </w:r>
      <w:r>
        <w:rPr>
          <w:rFonts w:ascii="楷体_GB2312" w:eastAsia="楷体_GB2312" w:hAnsi="Calibri" w:hint="eastAsia"/>
        </w:rPr>
        <w:t>条</w:t>
      </w:r>
      <w:r>
        <w:rPr>
          <w:rFonts w:ascii="仿宋_GB2312" w:hAnsi="Calibri" w:hint="eastAsia"/>
        </w:rPr>
        <w:t xml:space="preserve"> 遵守医共体章程，执行医共体党委会决定，服从党委会纪律，完成医共体安排的各项任务。</w:t>
      </w:r>
    </w:p>
    <w:p w:rsidR="003410F0" w:rsidRDefault="00096124">
      <w:pPr>
        <w:spacing w:line="520" w:lineRule="exact"/>
        <w:ind w:firstLineChars="200" w:firstLine="640"/>
        <w:rPr>
          <w:rFonts w:ascii="仿宋_GB2312" w:hAnsi="Calibri"/>
          <w:sz w:val="21"/>
        </w:rPr>
      </w:pPr>
      <w:r>
        <w:rPr>
          <w:rFonts w:ascii="楷体_GB2312" w:eastAsia="楷体_GB2312" w:hAnsi="Calibri" w:hint="eastAsia"/>
        </w:rPr>
        <w:t>第</w:t>
      </w:r>
      <w:r w:rsidR="001D20B9">
        <w:rPr>
          <w:rFonts w:ascii="楷体_GB2312" w:eastAsia="楷体_GB2312" w:hAnsi="Calibri" w:hint="eastAsia"/>
        </w:rPr>
        <w:t>五十一</w:t>
      </w:r>
      <w:r>
        <w:rPr>
          <w:rFonts w:ascii="楷体_GB2312" w:eastAsia="楷体_GB2312" w:hAnsi="Calibri" w:hint="eastAsia"/>
        </w:rPr>
        <w:t xml:space="preserve">条 </w:t>
      </w:r>
      <w:r>
        <w:rPr>
          <w:rFonts w:ascii="宋体" w:hAnsi="Calibri" w:hint="eastAsia"/>
        </w:rPr>
        <w:t> </w:t>
      </w:r>
      <w:r>
        <w:rPr>
          <w:rFonts w:ascii="仿宋_GB2312" w:hAnsi="Calibri" w:hint="eastAsia"/>
        </w:rPr>
        <w:t>接受医共体党委会领导、指导、监督和检查，支持医共体工作，维护医共体利益。</w:t>
      </w:r>
    </w:p>
    <w:p w:rsidR="003410F0" w:rsidRDefault="00096124">
      <w:pPr>
        <w:spacing w:line="520" w:lineRule="exact"/>
        <w:ind w:firstLineChars="200" w:firstLine="640"/>
        <w:rPr>
          <w:rFonts w:ascii="仿宋_GB2312" w:hAnsi="Calibri"/>
          <w:sz w:val="21"/>
        </w:rPr>
      </w:pPr>
      <w:r>
        <w:rPr>
          <w:rFonts w:ascii="楷体_GB2312" w:eastAsia="楷体_GB2312" w:hAnsi="Calibri" w:hint="eastAsia"/>
        </w:rPr>
        <w:t>第</w:t>
      </w:r>
      <w:r w:rsidR="001D20B9">
        <w:rPr>
          <w:rFonts w:ascii="楷体_GB2312" w:eastAsia="楷体_GB2312" w:hAnsi="Calibri" w:hint="eastAsia"/>
        </w:rPr>
        <w:t>五十二</w:t>
      </w:r>
      <w:r>
        <w:rPr>
          <w:rFonts w:ascii="楷体_GB2312" w:eastAsia="楷体_GB2312" w:hAnsi="Calibri" w:hint="eastAsia"/>
        </w:rPr>
        <w:t>条</w:t>
      </w:r>
      <w:r>
        <w:rPr>
          <w:rFonts w:ascii="仿宋_GB2312" w:hAnsi="Calibri" w:hint="eastAsia"/>
        </w:rPr>
        <w:t xml:space="preserve"> 对医共体工作提出意见或建议，向市医共体管理委员会、市卫健局反映医共体运转情况。</w:t>
      </w:r>
    </w:p>
    <w:p w:rsidR="003410F0" w:rsidRDefault="00096124">
      <w:pPr>
        <w:spacing w:line="520" w:lineRule="exact"/>
        <w:ind w:firstLineChars="200" w:firstLine="640"/>
        <w:rPr>
          <w:rFonts w:ascii="仿宋_GB2312" w:hAnsi="Calibri"/>
          <w:sz w:val="21"/>
        </w:rPr>
      </w:pPr>
      <w:r>
        <w:rPr>
          <w:rFonts w:ascii="楷体_GB2312" w:eastAsia="楷体_GB2312" w:hAnsi="Calibri" w:hint="eastAsia"/>
        </w:rPr>
        <w:t>第</w:t>
      </w:r>
      <w:r w:rsidR="001D20B9">
        <w:rPr>
          <w:rFonts w:ascii="楷体_GB2312" w:eastAsia="楷体_GB2312" w:hAnsi="Calibri" w:hint="eastAsia"/>
        </w:rPr>
        <w:t>五十三</w:t>
      </w:r>
      <w:r>
        <w:rPr>
          <w:rFonts w:ascii="楷体_GB2312" w:eastAsia="楷体_GB2312" w:hAnsi="Calibri" w:hint="eastAsia"/>
        </w:rPr>
        <w:t>条</w:t>
      </w:r>
      <w:r>
        <w:rPr>
          <w:rFonts w:ascii="宋体" w:hAnsi="Calibri" w:hint="eastAsia"/>
        </w:rPr>
        <w:t> </w:t>
      </w:r>
      <w:r>
        <w:rPr>
          <w:rFonts w:ascii="仿宋_GB2312" w:hAnsi="Calibri" w:hint="eastAsia"/>
        </w:rPr>
        <w:t>各单位按要求参加医共体组织的会议或活动。医共体每季度召开一次会议；根据工作需要，也可以临时召开会议。</w:t>
      </w:r>
    </w:p>
    <w:p w:rsidR="003410F0" w:rsidRDefault="00096124">
      <w:pPr>
        <w:spacing w:line="520" w:lineRule="exact"/>
        <w:ind w:firstLineChars="200" w:firstLine="640"/>
        <w:rPr>
          <w:rFonts w:ascii="仿宋_GB2312" w:hAnsi="Calibri"/>
          <w:sz w:val="21"/>
        </w:rPr>
      </w:pPr>
      <w:r>
        <w:rPr>
          <w:rFonts w:ascii="楷体_GB2312" w:eastAsia="楷体_GB2312" w:hAnsi="Calibri" w:hint="eastAsia"/>
        </w:rPr>
        <w:t>第五十</w:t>
      </w:r>
      <w:r w:rsidR="001D20B9">
        <w:rPr>
          <w:rFonts w:ascii="楷体_GB2312" w:eastAsia="楷体_GB2312" w:hAnsi="Calibri" w:hint="eastAsia"/>
        </w:rPr>
        <w:t>四</w:t>
      </w:r>
      <w:r>
        <w:rPr>
          <w:rFonts w:ascii="楷体_GB2312" w:eastAsia="楷体_GB2312" w:hAnsi="Calibri" w:hint="eastAsia"/>
        </w:rPr>
        <w:t xml:space="preserve">条 </w:t>
      </w:r>
      <w:r>
        <w:rPr>
          <w:rFonts w:ascii="仿宋_GB2312" w:hAnsi="Calibri" w:hint="eastAsia"/>
        </w:rPr>
        <w:t>党委会充分发扬民主。重大事项，到会的委员必须占委员会成员的半数以上，表决时同意票必须超过到会人数半数以上，方可做出相应的决议。</w:t>
      </w:r>
    </w:p>
    <w:p w:rsidR="003410F0" w:rsidRDefault="00096124">
      <w:pPr>
        <w:spacing w:line="520" w:lineRule="exact"/>
        <w:ind w:firstLineChars="200" w:firstLine="640"/>
        <w:rPr>
          <w:rFonts w:ascii="仿宋_GB2312" w:hAnsi="Calibri"/>
        </w:rPr>
      </w:pPr>
      <w:r>
        <w:rPr>
          <w:rFonts w:ascii="楷体_GB2312" w:eastAsia="楷体_GB2312" w:hAnsi="Calibri" w:hint="eastAsia"/>
        </w:rPr>
        <w:t>第五十</w:t>
      </w:r>
      <w:r w:rsidR="001D20B9">
        <w:rPr>
          <w:rFonts w:ascii="楷体_GB2312" w:eastAsia="楷体_GB2312" w:hAnsi="Calibri" w:hint="eastAsia"/>
        </w:rPr>
        <w:t>五</w:t>
      </w:r>
      <w:r>
        <w:rPr>
          <w:rFonts w:ascii="楷体_GB2312" w:eastAsia="楷体_GB2312" w:hAnsi="Calibri" w:hint="eastAsia"/>
        </w:rPr>
        <w:t xml:space="preserve">条 </w:t>
      </w:r>
      <w:r>
        <w:rPr>
          <w:rFonts w:ascii="宋体" w:hAnsi="Calibri" w:hint="eastAsia"/>
        </w:rPr>
        <w:t> </w:t>
      </w:r>
      <w:r>
        <w:rPr>
          <w:rFonts w:ascii="仿宋_GB2312" w:hAnsi="Calibri" w:hint="eastAsia"/>
        </w:rPr>
        <w:t>医共体成员单位保留原有机构名称不变，增挂平湖市第一人民医院医共体分院牌子。医共体党委书记对各成员单位党政正职领导年终考核拥有考评权，对成员单位党政正职拟任人选具有提名权。</w:t>
      </w:r>
    </w:p>
    <w:p w:rsidR="003410F0" w:rsidRDefault="00096124">
      <w:pPr>
        <w:spacing w:line="520" w:lineRule="exact"/>
        <w:ind w:firstLineChars="200" w:firstLine="640"/>
        <w:rPr>
          <w:rFonts w:ascii="仿宋_GB2312" w:hAnsi="Calibri"/>
          <w:sz w:val="21"/>
        </w:rPr>
      </w:pPr>
      <w:r>
        <w:rPr>
          <w:rFonts w:ascii="楷体_GB2312" w:eastAsia="楷体_GB2312" w:hAnsi="Calibri" w:hint="eastAsia"/>
        </w:rPr>
        <w:t>第五十</w:t>
      </w:r>
      <w:r w:rsidR="001D20B9">
        <w:rPr>
          <w:rFonts w:ascii="楷体_GB2312" w:eastAsia="楷体_GB2312" w:hAnsi="Calibri" w:hint="eastAsia"/>
        </w:rPr>
        <w:t>六</w:t>
      </w:r>
      <w:r>
        <w:rPr>
          <w:rFonts w:ascii="楷体_GB2312" w:eastAsia="楷体_GB2312" w:hAnsi="Calibri" w:hint="eastAsia"/>
        </w:rPr>
        <w:t>条</w:t>
      </w:r>
      <w:r>
        <w:rPr>
          <w:rFonts w:ascii="宋体" w:hAnsi="Calibri" w:hint="eastAsia"/>
        </w:rPr>
        <w:t> </w:t>
      </w:r>
      <w:r>
        <w:rPr>
          <w:rFonts w:ascii="仿宋_GB2312" w:hAnsi="Calibri" w:hint="eastAsia"/>
        </w:rPr>
        <w:t>医共体应在区域卫生规划下开展工作。通过医共体的辐射作用，调整医疗服务模式、专业技术结构、业务发展方向，构筑市、镇（街道）、村一体化自主创新的格局。</w:t>
      </w:r>
    </w:p>
    <w:p w:rsidR="003410F0" w:rsidRDefault="00096124">
      <w:pPr>
        <w:spacing w:line="520" w:lineRule="exact"/>
        <w:ind w:firstLineChars="200" w:firstLine="640"/>
        <w:rPr>
          <w:rFonts w:ascii="仿宋_GB2312" w:hAnsi="Calibri"/>
          <w:sz w:val="21"/>
        </w:rPr>
      </w:pPr>
      <w:r>
        <w:rPr>
          <w:rFonts w:ascii="楷体_GB2312" w:eastAsia="楷体_GB2312" w:hAnsi="Calibri" w:hint="eastAsia"/>
        </w:rPr>
        <w:lastRenderedPageBreak/>
        <w:t>第五十</w:t>
      </w:r>
      <w:r w:rsidR="001D20B9">
        <w:rPr>
          <w:rFonts w:ascii="楷体_GB2312" w:eastAsia="楷体_GB2312" w:hAnsi="Calibri" w:hint="eastAsia"/>
        </w:rPr>
        <w:t>七</w:t>
      </w:r>
      <w:r>
        <w:rPr>
          <w:rFonts w:ascii="楷体_GB2312" w:eastAsia="楷体_GB2312" w:hAnsi="Calibri" w:hint="eastAsia"/>
        </w:rPr>
        <w:t xml:space="preserve">条 </w:t>
      </w:r>
      <w:r>
        <w:rPr>
          <w:rFonts w:ascii="宋体" w:hAnsi="Calibri" w:hint="eastAsia"/>
        </w:rPr>
        <w:t> </w:t>
      </w:r>
      <w:r>
        <w:rPr>
          <w:rFonts w:ascii="仿宋_GB2312" w:hAnsi="Calibri" w:hint="eastAsia"/>
        </w:rPr>
        <w:t>各成员单位实行分级诊疗，实施平湖市基层医疗卫生机构和公立医院医疗服务基本作业清单，建立分工协作的工作机制，明确各自的功能定位。</w:t>
      </w:r>
    </w:p>
    <w:p w:rsidR="003410F0" w:rsidRDefault="00096124">
      <w:pPr>
        <w:spacing w:line="520" w:lineRule="exact"/>
        <w:ind w:firstLineChars="200" w:firstLine="640"/>
        <w:rPr>
          <w:rFonts w:ascii="仿宋_GB2312" w:hAnsi="Calibri"/>
          <w:sz w:val="21"/>
        </w:rPr>
      </w:pPr>
      <w:r>
        <w:rPr>
          <w:rFonts w:ascii="楷体_GB2312" w:eastAsia="楷体_GB2312" w:hAnsi="Calibri" w:hint="eastAsia"/>
        </w:rPr>
        <w:t>第五十</w:t>
      </w:r>
      <w:r w:rsidR="001D20B9">
        <w:rPr>
          <w:rFonts w:ascii="楷体_GB2312" w:eastAsia="楷体_GB2312" w:hAnsi="Calibri" w:hint="eastAsia"/>
        </w:rPr>
        <w:t>八</w:t>
      </w:r>
      <w:r>
        <w:rPr>
          <w:rFonts w:ascii="楷体_GB2312" w:eastAsia="楷体_GB2312" w:hAnsi="Calibri" w:hint="eastAsia"/>
        </w:rPr>
        <w:t xml:space="preserve">条 </w:t>
      </w:r>
      <w:r>
        <w:rPr>
          <w:rFonts w:ascii="宋体" w:hAnsi="Calibri" w:hint="eastAsia"/>
        </w:rPr>
        <w:t> </w:t>
      </w:r>
      <w:r>
        <w:rPr>
          <w:rFonts w:ascii="仿宋_GB2312" w:hAnsi="Calibri" w:hint="eastAsia"/>
        </w:rPr>
        <w:t>医共体内部由平湖市第一人民医院为各成员单位提供管理培训、临床进修、技术指导、业务咨询、医疗扶贫、卫生下乡、学术交流、技术协作。推进双向转诊以及新技术、新项目的开展等工作。医共体内实行医疗资源共享，医学检验检查项目互认。</w:t>
      </w:r>
    </w:p>
    <w:p w:rsidR="003410F0" w:rsidRDefault="00096124">
      <w:pPr>
        <w:spacing w:line="520" w:lineRule="exact"/>
        <w:ind w:firstLineChars="200" w:firstLine="640"/>
        <w:rPr>
          <w:rFonts w:ascii="仿宋_GB2312" w:hAnsi="Calibri"/>
          <w:sz w:val="21"/>
        </w:rPr>
      </w:pPr>
      <w:r>
        <w:rPr>
          <w:rFonts w:ascii="楷体_GB2312" w:eastAsia="楷体_GB2312" w:hAnsi="Calibri" w:hint="eastAsia"/>
        </w:rPr>
        <w:t>第五十</w:t>
      </w:r>
      <w:r w:rsidR="001D20B9">
        <w:rPr>
          <w:rFonts w:ascii="楷体_GB2312" w:eastAsia="楷体_GB2312" w:hAnsi="Calibri" w:hint="eastAsia"/>
        </w:rPr>
        <w:t>九</w:t>
      </w:r>
      <w:r>
        <w:rPr>
          <w:rFonts w:ascii="楷体_GB2312" w:eastAsia="楷体_GB2312" w:hAnsi="Calibri" w:hint="eastAsia"/>
        </w:rPr>
        <w:t xml:space="preserve">条 </w:t>
      </w:r>
      <w:r>
        <w:rPr>
          <w:rFonts w:ascii="宋体" w:hAnsi="Calibri" w:hint="eastAsia"/>
        </w:rPr>
        <w:t> </w:t>
      </w:r>
      <w:r>
        <w:rPr>
          <w:rFonts w:ascii="仿宋_GB2312" w:hAnsi="Calibri" w:hint="eastAsia"/>
        </w:rPr>
        <w:t>建立市域医共体信息联网制 建设市域共享型卫生信息化平台，以电子病历系统、居民健康档案系统、检验检查系统、医院和社区卫生服务机构管理系统、远程会诊系统等现代信息技术为基础，对传统医疗服务模式进行改造创新，全面优化整合市域医疗卫生资源，建立市域协同医疗共享信息平台，实现院前预防、院中诊疗、院间转诊、院后康复的全程连续闭环的医疗健康服务。</w:t>
      </w:r>
    </w:p>
    <w:p w:rsidR="003410F0" w:rsidRDefault="00096124">
      <w:pPr>
        <w:spacing w:line="520" w:lineRule="exact"/>
        <w:ind w:firstLineChars="200" w:firstLine="640"/>
        <w:rPr>
          <w:rFonts w:ascii="黑体" w:eastAsia="黑体" w:hAnsi="Calibri"/>
        </w:rPr>
      </w:pPr>
      <w:r>
        <w:rPr>
          <w:rFonts w:ascii="楷体_GB2312" w:eastAsia="楷体_GB2312" w:hAnsi="Calibri" w:hint="eastAsia"/>
        </w:rPr>
        <w:t>第</w:t>
      </w:r>
      <w:r w:rsidR="001D20B9">
        <w:rPr>
          <w:rFonts w:ascii="楷体_GB2312" w:eastAsia="楷体_GB2312" w:hAnsi="Calibri" w:hint="eastAsia"/>
        </w:rPr>
        <w:t>六十</w:t>
      </w:r>
      <w:r>
        <w:rPr>
          <w:rFonts w:ascii="楷体_GB2312" w:eastAsia="楷体_GB2312" w:hAnsi="Calibri" w:hint="eastAsia"/>
        </w:rPr>
        <w:t>条</w:t>
      </w:r>
      <w:r>
        <w:rPr>
          <w:rFonts w:ascii="宋体" w:hAnsi="Calibri" w:hint="eastAsia"/>
        </w:rPr>
        <w:t> </w:t>
      </w:r>
      <w:r>
        <w:rPr>
          <w:rFonts w:ascii="楷体_GB2312" w:eastAsia="楷体_GB2312" w:hAnsi="Calibri" w:hint="eastAsia"/>
        </w:rPr>
        <w:t>实施居民签约服务</w:t>
      </w:r>
      <w:r>
        <w:rPr>
          <w:rFonts w:ascii="仿宋_GB2312" w:hAnsi="Calibri" w:hint="eastAsia"/>
        </w:rPr>
        <w:t xml:space="preserve"> 在医共体内部积极推广签约服务，制定优惠措施，逐步改变居民就医模式，由居民分散就医调整为选择在医共体内定点就医，通过内部激励措施，鼓励基层医务人员主动宣传并同居民实现签约，形成“基层首诊、梯度就诊、双向转诊”的新模式。制定并落实医共体内医疗机构参保病人结报的优惠政策措施，以杠杆效应促进患者在医共体医疗机构间双向流动，有效提高居民医共体内诊疗率。</w:t>
      </w:r>
    </w:p>
    <w:p w:rsidR="003410F0" w:rsidRDefault="00096124">
      <w:pPr>
        <w:spacing w:beforeLines="50" w:before="217" w:afterLines="50" w:after="217" w:line="520" w:lineRule="exact"/>
        <w:jc w:val="center"/>
        <w:rPr>
          <w:rFonts w:ascii="宋体" w:eastAsia="宋体" w:hAnsi="Calibri"/>
          <w:sz w:val="21"/>
        </w:rPr>
      </w:pPr>
      <w:r>
        <w:rPr>
          <w:rFonts w:ascii="黑体" w:eastAsia="黑体" w:hAnsi="Calibri" w:hint="eastAsia"/>
        </w:rPr>
        <w:t>第八章</w:t>
      </w:r>
      <w:r>
        <w:rPr>
          <w:rFonts w:ascii="宋体" w:eastAsia="黑体" w:hAnsi="Calibri" w:hint="eastAsia"/>
        </w:rPr>
        <w:t> </w:t>
      </w:r>
      <w:r>
        <w:rPr>
          <w:rFonts w:ascii="黑体" w:eastAsia="黑体" w:hAnsi="Calibri" w:hint="eastAsia"/>
        </w:rPr>
        <w:t xml:space="preserve"> 问 责</w:t>
      </w:r>
    </w:p>
    <w:p w:rsidR="003410F0" w:rsidRDefault="00096124">
      <w:pPr>
        <w:spacing w:line="520" w:lineRule="exact"/>
        <w:ind w:firstLineChars="200" w:firstLine="640"/>
        <w:rPr>
          <w:rFonts w:ascii="仿宋_GB2312" w:hAnsi="Calibri"/>
          <w:sz w:val="21"/>
        </w:rPr>
      </w:pPr>
      <w:r>
        <w:rPr>
          <w:rFonts w:ascii="楷体_GB2312" w:eastAsia="楷体_GB2312" w:hAnsi="Calibri" w:hint="eastAsia"/>
        </w:rPr>
        <w:lastRenderedPageBreak/>
        <w:t>第</w:t>
      </w:r>
      <w:r w:rsidR="001D20B9">
        <w:rPr>
          <w:rFonts w:ascii="楷体_GB2312" w:eastAsia="楷体_GB2312" w:hAnsi="Calibri" w:hint="eastAsia"/>
        </w:rPr>
        <w:t>六十一</w:t>
      </w:r>
      <w:r>
        <w:rPr>
          <w:rFonts w:ascii="楷体_GB2312" w:eastAsia="楷体_GB2312" w:hAnsi="Calibri" w:hint="eastAsia"/>
        </w:rPr>
        <w:t>条 明确问责对象</w:t>
      </w:r>
      <w:r>
        <w:rPr>
          <w:rFonts w:ascii="仿宋_GB2312" w:hAnsi="Calibri" w:hint="eastAsia"/>
        </w:rPr>
        <w:t xml:space="preserve"> 医共体成员单位均为问责对象，医共体要严格按照市医管会、卫健局、医保局等机构相关要求落实有关规章制度，严格基金管理，确保基金安全和有效使用。</w:t>
      </w:r>
    </w:p>
    <w:p w:rsidR="003410F0" w:rsidRDefault="00096124">
      <w:pPr>
        <w:spacing w:line="520" w:lineRule="exact"/>
        <w:ind w:firstLineChars="200" w:firstLine="640"/>
        <w:rPr>
          <w:rFonts w:ascii="仿宋_GB2312" w:hAnsi="Calibri"/>
          <w:sz w:val="21"/>
        </w:rPr>
      </w:pPr>
      <w:r>
        <w:rPr>
          <w:rFonts w:ascii="楷体_GB2312" w:eastAsia="楷体_GB2312" w:hAnsi="Calibri" w:hint="eastAsia"/>
        </w:rPr>
        <w:t>第</w:t>
      </w:r>
      <w:r w:rsidR="009A5E74">
        <w:rPr>
          <w:rFonts w:ascii="楷体_GB2312" w:eastAsia="楷体_GB2312" w:hAnsi="Calibri" w:hint="eastAsia"/>
        </w:rPr>
        <w:t>六十二</w:t>
      </w:r>
      <w:r>
        <w:rPr>
          <w:rFonts w:ascii="楷体_GB2312" w:eastAsia="楷体_GB2312" w:hAnsi="Calibri" w:hint="eastAsia"/>
        </w:rPr>
        <w:t>条</w:t>
      </w:r>
      <w:r>
        <w:rPr>
          <w:rFonts w:ascii="宋体" w:hAnsi="Calibri" w:hint="eastAsia"/>
        </w:rPr>
        <w:t> </w:t>
      </w:r>
      <w:r>
        <w:rPr>
          <w:rFonts w:ascii="楷体_GB2312" w:eastAsia="楷体_GB2312" w:hAnsi="Calibri" w:hint="eastAsia"/>
        </w:rPr>
        <w:t>明确岗位职责</w:t>
      </w:r>
      <w:r>
        <w:rPr>
          <w:rFonts w:ascii="仿宋_GB2312" w:hAnsi="Calibri" w:hint="eastAsia"/>
        </w:rPr>
        <w:t xml:space="preserve"> 医共体成员单位要成立相应管理组织，制定并明确市、镇（街道）、村各部门岗位职责，责任到人。</w:t>
      </w:r>
    </w:p>
    <w:p w:rsidR="003410F0" w:rsidRDefault="00096124">
      <w:pPr>
        <w:spacing w:line="520" w:lineRule="exact"/>
        <w:ind w:firstLineChars="200" w:firstLine="640"/>
        <w:rPr>
          <w:rFonts w:ascii="仿宋_GB2312" w:hAnsi="Calibri"/>
          <w:sz w:val="21"/>
        </w:rPr>
      </w:pPr>
      <w:r>
        <w:rPr>
          <w:rFonts w:ascii="楷体_GB2312" w:eastAsia="楷体_GB2312" w:hAnsi="Calibri" w:hint="eastAsia"/>
        </w:rPr>
        <w:t>第</w:t>
      </w:r>
      <w:r w:rsidR="009A5E74">
        <w:rPr>
          <w:rFonts w:ascii="楷体_GB2312" w:eastAsia="楷体_GB2312" w:hAnsi="Calibri" w:hint="eastAsia"/>
        </w:rPr>
        <w:t>六十三</w:t>
      </w:r>
      <w:r>
        <w:rPr>
          <w:rFonts w:ascii="楷体_GB2312" w:eastAsia="楷体_GB2312" w:hAnsi="Calibri" w:hint="eastAsia"/>
        </w:rPr>
        <w:t>条</w:t>
      </w:r>
      <w:r>
        <w:rPr>
          <w:rFonts w:ascii="楷体_GB2312" w:eastAsia="楷体_GB2312" w:hAnsi="Calibri" w:hint="eastAsia"/>
        </w:rPr>
        <w:t> </w:t>
      </w:r>
      <w:r>
        <w:rPr>
          <w:rFonts w:ascii="楷体_GB2312" w:eastAsia="楷体_GB2312" w:hAnsi="Calibri" w:hint="eastAsia"/>
        </w:rPr>
        <w:t>明确责任目标</w:t>
      </w:r>
      <w:r>
        <w:rPr>
          <w:rFonts w:ascii="仿宋_GB2312" w:hAnsi="Calibri" w:hint="eastAsia"/>
        </w:rPr>
        <w:t xml:space="preserve"> 医共体成员单位要依据提高市、镇（街道）、村三级医疗服务能力，减少住院病人外流，加快实现“90%的住院病人不出市，门诊基层就诊率达到65%，”的目标制定相关工作安排，稳步推进顺利实施，按期完成。</w:t>
      </w:r>
    </w:p>
    <w:p w:rsidR="003410F0" w:rsidRDefault="00096124">
      <w:pPr>
        <w:spacing w:line="520" w:lineRule="exact"/>
        <w:ind w:firstLineChars="200" w:firstLine="640"/>
        <w:rPr>
          <w:rFonts w:ascii="仿宋_GB2312" w:hAnsi="Calibri"/>
        </w:rPr>
      </w:pPr>
      <w:r>
        <w:rPr>
          <w:rFonts w:ascii="楷体_GB2312" w:eastAsia="楷体_GB2312" w:hAnsi="Calibri" w:hint="eastAsia"/>
        </w:rPr>
        <w:t>第六十</w:t>
      </w:r>
      <w:r w:rsidR="009A5E74">
        <w:rPr>
          <w:rFonts w:ascii="楷体_GB2312" w:eastAsia="楷体_GB2312" w:hAnsi="Calibri" w:hint="eastAsia"/>
        </w:rPr>
        <w:t>四</w:t>
      </w:r>
      <w:r>
        <w:rPr>
          <w:rFonts w:ascii="楷体_GB2312" w:eastAsia="楷体_GB2312" w:hAnsi="Calibri" w:hint="eastAsia"/>
        </w:rPr>
        <w:t xml:space="preserve">条 </w:t>
      </w:r>
      <w:r>
        <w:rPr>
          <w:rFonts w:ascii="仿宋_GB2312" w:hAnsi="Calibri" w:hint="eastAsia"/>
        </w:rPr>
        <w:t>医共体成员单位在经营服务过程中违反国家法律、法规、规章、医共体章程的，视其情况对各单位负责人或个人进行依法依规处理。</w:t>
      </w:r>
    </w:p>
    <w:p w:rsidR="003410F0" w:rsidRDefault="00096124">
      <w:pPr>
        <w:adjustRightInd w:val="0"/>
        <w:spacing w:beforeLines="50" w:before="217" w:afterLines="50" w:after="217" w:line="560" w:lineRule="exact"/>
        <w:jc w:val="center"/>
        <w:rPr>
          <w:rFonts w:ascii="黑体" w:eastAsia="黑体" w:hAnsi="黑体"/>
          <w:szCs w:val="32"/>
        </w:rPr>
      </w:pPr>
      <w:r>
        <w:rPr>
          <w:rFonts w:ascii="黑体" w:eastAsia="黑体" w:hAnsi="黑体" w:hint="eastAsia"/>
          <w:szCs w:val="32"/>
        </w:rPr>
        <w:t>第九章 财务与资产管理</w:t>
      </w:r>
    </w:p>
    <w:p w:rsidR="003410F0" w:rsidRDefault="009A5E74">
      <w:pPr>
        <w:adjustRightInd w:val="0"/>
        <w:snapToGrid w:val="0"/>
        <w:spacing w:line="560" w:lineRule="exact"/>
        <w:ind w:firstLineChars="200" w:firstLine="640"/>
        <w:rPr>
          <w:rFonts w:ascii="仿宋_GB2312"/>
          <w:szCs w:val="32"/>
        </w:rPr>
      </w:pPr>
      <w:r>
        <w:rPr>
          <w:rFonts w:ascii="楷体_GB2312" w:eastAsia="楷体_GB2312" w:hAnsi="Calibri" w:hint="eastAsia"/>
        </w:rPr>
        <w:t>第六十五</w:t>
      </w:r>
      <w:r w:rsidR="00096124">
        <w:rPr>
          <w:rFonts w:ascii="楷体_GB2312" w:eastAsia="楷体_GB2312" w:hAnsi="Calibri" w:hint="eastAsia"/>
        </w:rPr>
        <w:t>条</w:t>
      </w:r>
      <w:r w:rsidR="00096124">
        <w:rPr>
          <w:rFonts w:ascii="仿宋_GB2312" w:hint="eastAsia"/>
          <w:szCs w:val="32"/>
        </w:rPr>
        <w:t xml:space="preserve"> 医共体的经费来源：财政适当补助。医共体各成员单位资产属于国有资产，任何个人不得侵占、挪用。</w:t>
      </w:r>
    </w:p>
    <w:p w:rsidR="003410F0" w:rsidRDefault="00096124">
      <w:pPr>
        <w:adjustRightInd w:val="0"/>
        <w:snapToGrid w:val="0"/>
        <w:spacing w:line="560" w:lineRule="exact"/>
        <w:ind w:firstLineChars="200" w:firstLine="640"/>
        <w:rPr>
          <w:rFonts w:ascii="仿宋_GB2312"/>
          <w:szCs w:val="32"/>
        </w:rPr>
      </w:pPr>
      <w:r>
        <w:rPr>
          <w:rFonts w:ascii="楷体_GB2312" w:eastAsia="楷体_GB2312" w:hAnsi="Calibri" w:hint="eastAsia"/>
        </w:rPr>
        <w:t>第六十</w:t>
      </w:r>
      <w:r w:rsidR="009A5E74">
        <w:rPr>
          <w:rFonts w:ascii="楷体_GB2312" w:eastAsia="楷体_GB2312" w:hAnsi="Calibri" w:hint="eastAsia"/>
        </w:rPr>
        <w:t>六</w:t>
      </w:r>
      <w:r>
        <w:rPr>
          <w:rFonts w:ascii="楷体_GB2312" w:eastAsia="楷体_GB2312" w:hAnsi="Calibri" w:hint="eastAsia"/>
        </w:rPr>
        <w:t>条</w:t>
      </w:r>
      <w:r w:rsidR="009A5E74">
        <w:rPr>
          <w:rFonts w:ascii="楷体_GB2312" w:eastAsia="楷体_GB2312" w:hAnsi="Calibri" w:hint="eastAsia"/>
        </w:rPr>
        <w:t xml:space="preserve"> </w:t>
      </w:r>
      <w:r>
        <w:rPr>
          <w:rFonts w:ascii="仿宋_GB2312" w:hint="eastAsia"/>
          <w:szCs w:val="32"/>
        </w:rPr>
        <w:t>医共体实施全面预算管理，财务收支、预算决算、会计核算、成本管理、价格管理、资产管理等都纳入医共体财务绩效管理中心统一管理，确保经济活动合法合规，提高资金资产使用效益。</w:t>
      </w:r>
    </w:p>
    <w:p w:rsidR="003410F0" w:rsidRDefault="009A5E74">
      <w:pPr>
        <w:adjustRightInd w:val="0"/>
        <w:snapToGrid w:val="0"/>
        <w:spacing w:line="560" w:lineRule="exact"/>
        <w:ind w:firstLineChars="200" w:firstLine="640"/>
        <w:rPr>
          <w:rFonts w:ascii="仿宋_GB2312"/>
          <w:szCs w:val="32"/>
        </w:rPr>
      </w:pPr>
      <w:r>
        <w:rPr>
          <w:rFonts w:ascii="楷体_GB2312" w:eastAsia="楷体_GB2312" w:hAnsi="Calibri" w:hint="eastAsia"/>
        </w:rPr>
        <w:t>第六十七</w:t>
      </w:r>
      <w:r w:rsidR="00096124">
        <w:rPr>
          <w:rFonts w:ascii="楷体_GB2312" w:eastAsia="楷体_GB2312" w:hAnsi="Calibri" w:hint="eastAsia"/>
        </w:rPr>
        <w:t>条</w:t>
      </w:r>
      <w:r w:rsidR="00096124">
        <w:rPr>
          <w:rFonts w:ascii="仿宋_GB2312" w:hint="eastAsia"/>
          <w:szCs w:val="32"/>
        </w:rPr>
        <w:t xml:space="preserve"> 医共体成员单位按省政府及省相关部门下发的有关文件、规定及嘉兴市卫生健康委员会、平湖市卫生健康局、</w:t>
      </w:r>
      <w:r w:rsidR="00096124">
        <w:rPr>
          <w:rFonts w:ascii="仿宋_GB2312" w:hint="eastAsia"/>
          <w:szCs w:val="32"/>
        </w:rPr>
        <w:lastRenderedPageBreak/>
        <w:t>物价局的有关规定进行收费。</w:t>
      </w:r>
    </w:p>
    <w:p w:rsidR="003410F0" w:rsidRDefault="009A5E74">
      <w:pPr>
        <w:adjustRightInd w:val="0"/>
        <w:snapToGrid w:val="0"/>
        <w:spacing w:line="560" w:lineRule="exact"/>
        <w:ind w:firstLineChars="200" w:firstLine="640"/>
        <w:rPr>
          <w:rFonts w:ascii="仿宋_GB2312"/>
          <w:szCs w:val="32"/>
        </w:rPr>
      </w:pPr>
      <w:r>
        <w:rPr>
          <w:rFonts w:ascii="楷体_GB2312" w:eastAsia="楷体_GB2312" w:hAnsi="Calibri" w:hint="eastAsia"/>
        </w:rPr>
        <w:t>第六十八</w:t>
      </w:r>
      <w:r w:rsidR="00096124">
        <w:rPr>
          <w:rFonts w:ascii="楷体_GB2312" w:eastAsia="楷体_GB2312" w:hAnsi="Calibri" w:hint="eastAsia"/>
        </w:rPr>
        <w:t xml:space="preserve">条 </w:t>
      </w:r>
      <w:r w:rsidR="00096124">
        <w:rPr>
          <w:rFonts w:ascii="仿宋_GB2312" w:hint="eastAsia"/>
          <w:szCs w:val="32"/>
        </w:rPr>
        <w:t>医共体财务绩效管理中心全面负责各成员单位的财经管理和会计核算工作，强化医院财务 风险管理，不断提高财务管理水平。根据上级部门要求逐步推进总会计师制度建设。</w:t>
      </w:r>
    </w:p>
    <w:p w:rsidR="003410F0" w:rsidRDefault="00096124">
      <w:pPr>
        <w:adjustRightInd w:val="0"/>
        <w:snapToGrid w:val="0"/>
        <w:spacing w:line="560" w:lineRule="exact"/>
        <w:ind w:firstLineChars="200" w:firstLine="640"/>
        <w:rPr>
          <w:rFonts w:ascii="仿宋_GB2312"/>
          <w:szCs w:val="32"/>
        </w:rPr>
      </w:pPr>
      <w:r>
        <w:rPr>
          <w:rFonts w:ascii="楷体_GB2312" w:eastAsia="楷体_GB2312" w:hAnsi="Calibri" w:hint="eastAsia"/>
        </w:rPr>
        <w:t>第六十</w:t>
      </w:r>
      <w:r w:rsidR="009A5E74">
        <w:rPr>
          <w:rFonts w:ascii="楷体_GB2312" w:eastAsia="楷体_GB2312" w:hAnsi="Calibri" w:hint="eastAsia"/>
        </w:rPr>
        <w:t>九</w:t>
      </w:r>
      <w:r>
        <w:rPr>
          <w:rFonts w:ascii="楷体_GB2312" w:eastAsia="楷体_GB2312" w:hAnsi="Calibri" w:hint="eastAsia"/>
        </w:rPr>
        <w:t>条</w:t>
      </w:r>
      <w:r>
        <w:rPr>
          <w:rFonts w:ascii="仿宋_GB2312" w:hint="eastAsia"/>
          <w:szCs w:val="32"/>
        </w:rPr>
        <w:t xml:space="preserve"> 医共体统一建立药品采购、使用管理及新药引进制度。成员单位的一般药品均通过浙江省药品交易采购平台集中采购，目录外临时用药按程序审批采购，加强合理用药管理。</w:t>
      </w:r>
    </w:p>
    <w:p w:rsidR="003410F0" w:rsidRDefault="00096124">
      <w:pPr>
        <w:adjustRightInd w:val="0"/>
        <w:snapToGrid w:val="0"/>
        <w:spacing w:line="560" w:lineRule="exact"/>
        <w:ind w:firstLineChars="200" w:firstLine="640"/>
        <w:rPr>
          <w:rFonts w:ascii="仿宋_GB2312"/>
          <w:szCs w:val="32"/>
        </w:rPr>
      </w:pPr>
      <w:r>
        <w:rPr>
          <w:rFonts w:ascii="楷体_GB2312" w:eastAsia="楷体_GB2312" w:hAnsi="Calibri" w:hint="eastAsia"/>
        </w:rPr>
        <w:t>第</w:t>
      </w:r>
      <w:r w:rsidR="009A5E74">
        <w:rPr>
          <w:rFonts w:ascii="楷体_GB2312" w:eastAsia="楷体_GB2312" w:hAnsi="Calibri" w:hint="eastAsia"/>
        </w:rPr>
        <w:t>七十</w:t>
      </w:r>
      <w:r>
        <w:rPr>
          <w:rFonts w:ascii="楷体_GB2312" w:eastAsia="楷体_GB2312" w:hAnsi="Calibri" w:hint="eastAsia"/>
        </w:rPr>
        <w:t xml:space="preserve">条 </w:t>
      </w:r>
      <w:r>
        <w:rPr>
          <w:rFonts w:ascii="仿宋_GB2312" w:hint="eastAsia"/>
          <w:szCs w:val="32"/>
        </w:rPr>
        <w:t>医共体建立医用耗材采购管理制度和新卫生材料引进管理办法。对于由浙江省药械采购中心统一招标的医用耗 材，在省标目录中遴选确定目录后采购；目录外耗材由医共体按流程公开统一招标或比价采购；新卫生材料按规定程序申请、评估、讨论和采购；高值医用耗材使用严格掌握适应症，做好知情告知和登记追溯管理。</w:t>
      </w:r>
    </w:p>
    <w:p w:rsidR="003410F0" w:rsidRDefault="00096124">
      <w:pPr>
        <w:adjustRightInd w:val="0"/>
        <w:snapToGrid w:val="0"/>
        <w:spacing w:line="560" w:lineRule="exact"/>
        <w:ind w:firstLineChars="200" w:firstLine="640"/>
        <w:rPr>
          <w:rFonts w:ascii="仿宋_GB2312"/>
          <w:szCs w:val="32"/>
        </w:rPr>
      </w:pPr>
      <w:r>
        <w:rPr>
          <w:rFonts w:ascii="楷体_GB2312" w:eastAsia="楷体_GB2312" w:hAnsi="Calibri" w:hint="eastAsia"/>
        </w:rPr>
        <w:t>第</w:t>
      </w:r>
      <w:r w:rsidR="009A5E74">
        <w:rPr>
          <w:rFonts w:ascii="楷体_GB2312" w:eastAsia="楷体_GB2312" w:hAnsi="Calibri" w:hint="eastAsia"/>
        </w:rPr>
        <w:t>七十一</w:t>
      </w:r>
      <w:r>
        <w:rPr>
          <w:rFonts w:ascii="楷体_GB2312" w:eastAsia="楷体_GB2312" w:hAnsi="Calibri" w:hint="eastAsia"/>
        </w:rPr>
        <w:t>条</w:t>
      </w:r>
      <w:r>
        <w:rPr>
          <w:rFonts w:ascii="仿宋_GB2312" w:hint="eastAsia"/>
          <w:szCs w:val="32"/>
        </w:rPr>
        <w:t xml:space="preserve"> 医共体各成员单位接受捐赠须严格遵守国家法律法规，坚持自愿无偿、非营利性、公益性和公开性原则。捐赠的使用须按照医共体各成员单位的办院宗旨、捐赠协议约定和相关规定开展公益非营利活动；建立机制，保障捐赠管理公开透明，并接受有关部门监督。</w:t>
      </w:r>
    </w:p>
    <w:p w:rsidR="003410F0" w:rsidRDefault="00096124">
      <w:pPr>
        <w:adjustRightInd w:val="0"/>
        <w:snapToGrid w:val="0"/>
        <w:spacing w:line="560" w:lineRule="exact"/>
        <w:ind w:firstLineChars="200" w:firstLine="640"/>
        <w:rPr>
          <w:rFonts w:ascii="仿宋_GB2312"/>
          <w:szCs w:val="32"/>
        </w:rPr>
      </w:pPr>
      <w:r>
        <w:rPr>
          <w:rFonts w:ascii="楷体_GB2312" w:eastAsia="楷体_GB2312" w:hAnsi="Calibri" w:hint="eastAsia"/>
        </w:rPr>
        <w:t>第</w:t>
      </w:r>
      <w:r w:rsidR="009A5E74">
        <w:rPr>
          <w:rFonts w:ascii="楷体_GB2312" w:eastAsia="楷体_GB2312" w:hAnsi="Calibri" w:hint="eastAsia"/>
        </w:rPr>
        <w:t>七十二</w:t>
      </w:r>
      <w:r>
        <w:rPr>
          <w:rFonts w:ascii="楷体_GB2312" w:eastAsia="楷体_GB2312" w:hAnsi="Calibri" w:hint="eastAsia"/>
        </w:rPr>
        <w:t>条</w:t>
      </w:r>
      <w:r>
        <w:rPr>
          <w:rFonts w:ascii="仿宋_GB2312" w:hint="eastAsia"/>
          <w:szCs w:val="32"/>
        </w:rPr>
        <w:t xml:space="preserve"> 医共体各成员单位自觉接受财政、审计以及主管部门对医院进行的预算执行及其他财务收支情况等监督、审计。</w:t>
      </w:r>
    </w:p>
    <w:p w:rsidR="003410F0" w:rsidRDefault="00096124">
      <w:pPr>
        <w:spacing w:beforeLines="50" w:before="217" w:afterLines="50" w:after="217" w:line="520" w:lineRule="exact"/>
        <w:jc w:val="center"/>
        <w:rPr>
          <w:rFonts w:ascii="黑体" w:eastAsia="黑体" w:hAnsi="Calibri"/>
        </w:rPr>
      </w:pPr>
      <w:r>
        <w:rPr>
          <w:rFonts w:ascii="黑体" w:eastAsia="黑体" w:hAnsi="Calibri" w:hint="eastAsia"/>
        </w:rPr>
        <w:t>第十章</w:t>
      </w:r>
      <w:r>
        <w:rPr>
          <w:rFonts w:ascii="宋体" w:eastAsia="黑体" w:hAnsi="Calibri" w:hint="eastAsia"/>
        </w:rPr>
        <w:t> </w:t>
      </w:r>
      <w:r>
        <w:rPr>
          <w:rFonts w:ascii="黑体" w:eastAsia="黑体" w:hAnsi="Calibri" w:hint="eastAsia"/>
        </w:rPr>
        <w:t xml:space="preserve"> 监督和信息公开</w:t>
      </w:r>
    </w:p>
    <w:p w:rsidR="003410F0" w:rsidRDefault="00096124">
      <w:pPr>
        <w:spacing w:line="520" w:lineRule="exact"/>
        <w:ind w:firstLineChars="200" w:firstLine="640"/>
        <w:rPr>
          <w:rFonts w:ascii="仿宋_GB2312" w:hAnsi="Calibri"/>
        </w:rPr>
      </w:pPr>
      <w:r>
        <w:rPr>
          <w:rFonts w:ascii="楷体" w:eastAsia="楷体" w:hAnsi="楷体" w:cs="楷体" w:hint="eastAsia"/>
          <w:color w:val="000000"/>
          <w:szCs w:val="32"/>
        </w:rPr>
        <w:lastRenderedPageBreak/>
        <w:t>第</w:t>
      </w:r>
      <w:r w:rsidR="009A5E74">
        <w:rPr>
          <w:rFonts w:ascii="楷体" w:eastAsia="楷体" w:hAnsi="楷体" w:cs="楷体" w:hint="eastAsia"/>
          <w:color w:val="000000"/>
          <w:szCs w:val="32"/>
        </w:rPr>
        <w:t>七十三</w:t>
      </w:r>
      <w:r>
        <w:rPr>
          <w:rFonts w:ascii="楷体" w:eastAsia="楷体" w:hAnsi="楷体" w:cs="楷体" w:hint="eastAsia"/>
          <w:color w:val="000000"/>
          <w:szCs w:val="32"/>
        </w:rPr>
        <w:t>条</w:t>
      </w:r>
      <w:r>
        <w:rPr>
          <w:rFonts w:ascii="仿宋_GB2312" w:hAnsi="Calibri" w:hint="eastAsia"/>
        </w:rPr>
        <w:t xml:space="preserve"> 由市医管会、卫健局、医保局等部门对医共体运行、质量考核、分析评价进行监督管理。</w:t>
      </w:r>
    </w:p>
    <w:p w:rsidR="003410F0" w:rsidRDefault="00096124">
      <w:pPr>
        <w:spacing w:line="520" w:lineRule="exact"/>
        <w:ind w:firstLineChars="200" w:firstLine="640"/>
        <w:rPr>
          <w:rFonts w:ascii="仿宋_GB2312" w:hAnsi="Calibri"/>
        </w:rPr>
      </w:pPr>
      <w:r>
        <w:rPr>
          <w:rFonts w:ascii="楷体" w:eastAsia="楷体" w:hAnsi="楷体" w:cs="楷体" w:hint="eastAsia"/>
          <w:color w:val="000000"/>
          <w:szCs w:val="32"/>
        </w:rPr>
        <w:t>第七十</w:t>
      </w:r>
      <w:r w:rsidR="009A5E74">
        <w:rPr>
          <w:rFonts w:ascii="楷体" w:eastAsia="楷体" w:hAnsi="楷体" w:cs="楷体" w:hint="eastAsia"/>
          <w:color w:val="000000"/>
          <w:szCs w:val="32"/>
        </w:rPr>
        <w:t>四</w:t>
      </w:r>
      <w:r>
        <w:rPr>
          <w:rFonts w:ascii="楷体" w:eastAsia="楷体" w:hAnsi="楷体" w:cs="楷体" w:hint="eastAsia"/>
          <w:color w:val="000000"/>
          <w:szCs w:val="32"/>
        </w:rPr>
        <w:t>条</w:t>
      </w:r>
      <w:r>
        <w:rPr>
          <w:rFonts w:ascii="仿宋_GB2312" w:hAnsi="Calibri" w:hint="eastAsia"/>
        </w:rPr>
        <w:t xml:space="preserve"> 医共体党委会对各成员单位要加强财务监管，同时接受市财政局、审计局等相关部门的监管和监督。</w:t>
      </w:r>
    </w:p>
    <w:p w:rsidR="003410F0" w:rsidRDefault="00096124">
      <w:pPr>
        <w:spacing w:line="520" w:lineRule="exact"/>
        <w:ind w:firstLineChars="200" w:firstLine="640"/>
        <w:rPr>
          <w:rFonts w:ascii="仿宋_GB2312" w:hAnsi="仿宋_GB2312" w:cs="仿宋_GB2312"/>
          <w:color w:val="000000"/>
          <w:szCs w:val="32"/>
        </w:rPr>
      </w:pPr>
      <w:r>
        <w:rPr>
          <w:rFonts w:ascii="楷体" w:eastAsia="楷体" w:hAnsi="楷体" w:cs="楷体" w:hint="eastAsia"/>
          <w:color w:val="000000"/>
          <w:szCs w:val="32"/>
        </w:rPr>
        <w:t>第七十</w:t>
      </w:r>
      <w:r w:rsidR="009A5E74">
        <w:rPr>
          <w:rFonts w:ascii="楷体" w:eastAsia="楷体" w:hAnsi="楷体" w:cs="楷体" w:hint="eastAsia"/>
          <w:color w:val="000000"/>
          <w:szCs w:val="32"/>
        </w:rPr>
        <w:t>五</w:t>
      </w:r>
      <w:r>
        <w:rPr>
          <w:rFonts w:ascii="楷体" w:eastAsia="楷体" w:hAnsi="楷体" w:cs="楷体" w:hint="eastAsia"/>
          <w:color w:val="000000"/>
          <w:szCs w:val="32"/>
        </w:rPr>
        <w:t xml:space="preserve">条 </w:t>
      </w:r>
      <w:r>
        <w:rPr>
          <w:rFonts w:ascii="仿宋_GB2312" w:hAnsi="仿宋_GB2312" w:cs="仿宋_GB2312" w:hint="eastAsia"/>
          <w:color w:val="000000"/>
          <w:szCs w:val="32"/>
        </w:rPr>
        <w:t>医共体实行院务公开制度，对“三重一大”事项以多种形式向全院通报，接受全院职工监督。</w:t>
      </w:r>
    </w:p>
    <w:p w:rsidR="003410F0" w:rsidRDefault="00096124">
      <w:pPr>
        <w:spacing w:line="520" w:lineRule="exact"/>
        <w:ind w:firstLineChars="200" w:firstLine="640"/>
        <w:rPr>
          <w:rFonts w:ascii="仿宋_GB2312" w:hAnsi="仿宋_GB2312" w:cs="仿宋_GB2312"/>
          <w:color w:val="000000"/>
          <w:szCs w:val="32"/>
        </w:rPr>
      </w:pPr>
      <w:r>
        <w:rPr>
          <w:rFonts w:ascii="楷体" w:eastAsia="楷体" w:hAnsi="楷体" w:cs="楷体" w:hint="eastAsia"/>
          <w:color w:val="000000"/>
          <w:szCs w:val="32"/>
        </w:rPr>
        <w:t>第七十</w:t>
      </w:r>
      <w:r w:rsidR="009A5E74">
        <w:rPr>
          <w:rFonts w:ascii="楷体" w:eastAsia="楷体" w:hAnsi="楷体" w:cs="楷体" w:hint="eastAsia"/>
          <w:color w:val="000000"/>
          <w:szCs w:val="32"/>
        </w:rPr>
        <w:t>六</w:t>
      </w:r>
      <w:r>
        <w:rPr>
          <w:rFonts w:ascii="楷体" w:eastAsia="楷体" w:hAnsi="楷体" w:cs="楷体" w:hint="eastAsia"/>
          <w:color w:val="000000"/>
          <w:szCs w:val="32"/>
        </w:rPr>
        <w:t xml:space="preserve">条 </w:t>
      </w:r>
      <w:r>
        <w:rPr>
          <w:rFonts w:ascii="仿宋_GB2312" w:hAnsi="仿宋_GB2312" w:cs="仿宋_GB2312" w:hint="eastAsia"/>
          <w:color w:val="000000"/>
          <w:szCs w:val="32"/>
        </w:rPr>
        <w:t>医共体职工代表大会是依法保障职工参与民主管理和监督、维护职工合法权益的基本组织形式，鼓励和支持职工通过职代会和其他正常途径对医共体的工作提出意见和建议。</w:t>
      </w:r>
    </w:p>
    <w:p w:rsidR="003410F0" w:rsidRDefault="00096124">
      <w:pPr>
        <w:adjustRightInd w:val="0"/>
        <w:snapToGrid w:val="0"/>
        <w:spacing w:before="100" w:beforeAutospacing="1" w:after="100" w:afterAutospacing="1" w:line="560" w:lineRule="exact"/>
        <w:jc w:val="center"/>
        <w:rPr>
          <w:rFonts w:ascii="黑体" w:eastAsia="黑体"/>
          <w:szCs w:val="32"/>
        </w:rPr>
      </w:pPr>
      <w:r>
        <w:rPr>
          <w:rFonts w:ascii="黑体" w:eastAsia="黑体" w:hAnsi="Calibri" w:hint="eastAsia"/>
        </w:rPr>
        <w:t>第十一章</w:t>
      </w:r>
      <w:r>
        <w:rPr>
          <w:rFonts w:ascii="宋体" w:eastAsia="黑体" w:hAnsi="Calibri" w:hint="eastAsia"/>
        </w:rPr>
        <w:t> </w:t>
      </w:r>
      <w:r>
        <w:rPr>
          <w:rFonts w:ascii="黑体" w:eastAsia="黑体" w:hAnsi="Calibri" w:hint="eastAsia"/>
        </w:rPr>
        <w:t>成员增加、终止程序</w:t>
      </w:r>
      <w:r>
        <w:rPr>
          <w:rFonts w:ascii="黑体" w:eastAsia="黑体" w:hint="eastAsia"/>
          <w:szCs w:val="32"/>
        </w:rPr>
        <w:t>和终止后资产的处理办法</w:t>
      </w:r>
    </w:p>
    <w:p w:rsidR="003410F0" w:rsidRDefault="00096124">
      <w:pPr>
        <w:spacing w:line="520" w:lineRule="exact"/>
        <w:ind w:firstLineChars="200" w:firstLine="640"/>
        <w:rPr>
          <w:rFonts w:ascii="仿宋_GB2312" w:hAnsi="Calibri"/>
        </w:rPr>
      </w:pPr>
      <w:r>
        <w:rPr>
          <w:rFonts w:ascii="楷体_GB2312" w:eastAsia="楷体_GB2312" w:hAnsi="Calibri" w:hint="eastAsia"/>
        </w:rPr>
        <w:t>第</w:t>
      </w:r>
      <w:r>
        <w:rPr>
          <w:rFonts w:ascii="楷体" w:eastAsia="楷体" w:hAnsi="楷体" w:cs="楷体" w:hint="eastAsia"/>
          <w:color w:val="000000"/>
          <w:szCs w:val="32"/>
        </w:rPr>
        <w:t>七</w:t>
      </w:r>
      <w:r>
        <w:rPr>
          <w:rFonts w:ascii="楷体_GB2312" w:eastAsia="楷体_GB2312" w:hAnsi="Calibri" w:hint="eastAsia"/>
        </w:rPr>
        <w:t>十</w:t>
      </w:r>
      <w:r w:rsidR="009A5E74">
        <w:rPr>
          <w:rFonts w:ascii="楷体_GB2312" w:eastAsia="楷体_GB2312" w:hAnsi="Calibri" w:hint="eastAsia"/>
        </w:rPr>
        <w:t>七</w:t>
      </w:r>
      <w:r>
        <w:rPr>
          <w:rFonts w:ascii="楷体_GB2312" w:eastAsia="楷体_GB2312" w:hAnsi="Calibri" w:hint="eastAsia"/>
        </w:rPr>
        <w:t>条</w:t>
      </w:r>
      <w:r>
        <w:rPr>
          <w:rFonts w:ascii="仿宋_GB2312" w:hAnsi="Calibri" w:hint="eastAsia"/>
        </w:rPr>
        <w:t xml:space="preserve"> 成员外（经市医管会、卫健局批准）的医疗机构自愿要求加入医共体的，须经党委会讨论批准后，予以吸纳。成员单位退出医共体须书面申请经党委会讨论决定，在正式批准退出前成员单位不得自行单方终止。</w:t>
      </w:r>
    </w:p>
    <w:p w:rsidR="003410F0" w:rsidRDefault="00096124">
      <w:pPr>
        <w:adjustRightInd w:val="0"/>
        <w:snapToGrid w:val="0"/>
        <w:spacing w:line="560" w:lineRule="exact"/>
        <w:ind w:firstLineChars="200" w:firstLine="640"/>
        <w:rPr>
          <w:rFonts w:ascii="仿宋_GB2312"/>
          <w:szCs w:val="32"/>
        </w:rPr>
      </w:pPr>
      <w:r>
        <w:rPr>
          <w:rFonts w:ascii="楷体_GB2312" w:eastAsia="楷体_GB2312" w:hAnsi="Calibri" w:hint="eastAsia"/>
        </w:rPr>
        <w:t>第</w:t>
      </w:r>
      <w:r>
        <w:rPr>
          <w:rFonts w:ascii="楷体" w:eastAsia="楷体" w:hAnsi="楷体" w:cs="楷体" w:hint="eastAsia"/>
          <w:color w:val="000000"/>
          <w:szCs w:val="32"/>
        </w:rPr>
        <w:t>七</w:t>
      </w:r>
      <w:r>
        <w:rPr>
          <w:rFonts w:ascii="楷体_GB2312" w:eastAsia="楷体_GB2312" w:hAnsi="Calibri" w:hint="eastAsia"/>
        </w:rPr>
        <w:t>十</w:t>
      </w:r>
      <w:r w:rsidR="009A5E74">
        <w:rPr>
          <w:rFonts w:ascii="楷体_GB2312" w:eastAsia="楷体_GB2312" w:hAnsi="Calibri" w:hint="eastAsia"/>
        </w:rPr>
        <w:t>八</w:t>
      </w:r>
      <w:r>
        <w:rPr>
          <w:rFonts w:ascii="楷体_GB2312" w:eastAsia="楷体_GB2312" w:hAnsi="Calibri" w:hint="eastAsia"/>
        </w:rPr>
        <w:t xml:space="preserve">条 </w:t>
      </w:r>
      <w:r>
        <w:rPr>
          <w:rFonts w:ascii="仿宋_GB2312" w:hAnsi="Calibri" w:hint="eastAsia"/>
        </w:rPr>
        <w:t>本医共体因国家卫生政策调整，或多数成员单位对本医共体持有异议的，经医共体党委会讨论并报请市医管会、市卫健局、市</w:t>
      </w:r>
      <w:r>
        <w:rPr>
          <w:rFonts w:ascii="仿宋_GB2312" w:hint="eastAsia"/>
          <w:szCs w:val="32"/>
        </w:rPr>
        <w:t>机构编制委员会审查同意，向登记管理机关申请注销登记。</w:t>
      </w:r>
    </w:p>
    <w:p w:rsidR="003410F0" w:rsidRDefault="00096124">
      <w:pPr>
        <w:adjustRightInd w:val="0"/>
        <w:snapToGrid w:val="0"/>
        <w:spacing w:line="560" w:lineRule="exact"/>
        <w:ind w:firstLineChars="200" w:firstLine="640"/>
        <w:rPr>
          <w:rFonts w:ascii="仿宋_GB2312"/>
          <w:szCs w:val="32"/>
        </w:rPr>
      </w:pPr>
      <w:r>
        <w:rPr>
          <w:rFonts w:ascii="楷体_GB2312" w:eastAsia="楷体_GB2312" w:hAnsi="Calibri" w:hint="eastAsia"/>
        </w:rPr>
        <w:t>第</w:t>
      </w:r>
      <w:r>
        <w:rPr>
          <w:rFonts w:ascii="楷体" w:eastAsia="楷体" w:hAnsi="楷体" w:cs="楷体" w:hint="eastAsia"/>
          <w:color w:val="000000"/>
          <w:szCs w:val="32"/>
        </w:rPr>
        <w:t>七</w:t>
      </w:r>
      <w:r w:rsidR="009A5E74">
        <w:rPr>
          <w:rFonts w:ascii="楷体_GB2312" w:eastAsia="楷体_GB2312" w:hAnsi="Calibri" w:hint="eastAsia"/>
        </w:rPr>
        <w:t>十九</w:t>
      </w:r>
      <w:r>
        <w:rPr>
          <w:rFonts w:ascii="楷体_GB2312" w:eastAsia="楷体_GB2312" w:hAnsi="Calibri" w:hint="eastAsia"/>
        </w:rPr>
        <w:t xml:space="preserve">条 </w:t>
      </w:r>
      <w:r>
        <w:rPr>
          <w:rFonts w:ascii="仿宋_GB2312" w:hint="eastAsia"/>
          <w:szCs w:val="32"/>
        </w:rPr>
        <w:t>医共体因法定情形应当终止的，在申请注销登记前，应在举办主体和其他有关机关的指导下，成立清算组织，完成清算工作。医共体终止后的剩余资产，在举办主体和有关机关的监督下，按照有关法律法规进行处置。</w:t>
      </w:r>
    </w:p>
    <w:p w:rsidR="003410F0" w:rsidRDefault="00096124">
      <w:pPr>
        <w:spacing w:beforeLines="50" w:before="217" w:afterLines="50" w:after="217" w:line="520" w:lineRule="exact"/>
        <w:ind w:firstLineChars="200" w:firstLine="640"/>
        <w:jc w:val="center"/>
        <w:rPr>
          <w:rFonts w:ascii="黑体" w:eastAsia="黑体" w:hAnsi="Calibri"/>
        </w:rPr>
      </w:pPr>
      <w:r>
        <w:rPr>
          <w:rFonts w:ascii="黑体" w:eastAsia="黑体" w:hAnsi="Calibri" w:hint="eastAsia"/>
        </w:rPr>
        <w:lastRenderedPageBreak/>
        <w:t>第十二章</w:t>
      </w:r>
      <w:r>
        <w:rPr>
          <w:rFonts w:ascii="黑体" w:eastAsia="黑体" w:hAnsi="Calibri" w:hint="eastAsia"/>
        </w:rPr>
        <w:t> </w:t>
      </w:r>
      <w:r>
        <w:rPr>
          <w:rFonts w:ascii="黑体" w:eastAsia="黑体" w:hAnsi="Calibri" w:hint="eastAsia"/>
        </w:rPr>
        <w:t xml:space="preserve"> 章程制订和修改</w:t>
      </w:r>
    </w:p>
    <w:p w:rsidR="003410F0" w:rsidRDefault="00096124">
      <w:pPr>
        <w:spacing w:line="520" w:lineRule="exact"/>
        <w:ind w:firstLineChars="200" w:firstLine="640"/>
        <w:rPr>
          <w:rFonts w:ascii="仿宋_GB2312" w:hAnsi="仿宋_GB2312" w:cs="仿宋_GB2312"/>
          <w:color w:val="000000"/>
          <w:szCs w:val="32"/>
        </w:rPr>
      </w:pPr>
      <w:r>
        <w:rPr>
          <w:rFonts w:ascii="楷体_GB2312" w:eastAsia="楷体_GB2312" w:hAnsi="Calibri" w:hint="eastAsia"/>
        </w:rPr>
        <w:t>第</w:t>
      </w:r>
      <w:r w:rsidR="009A5E74">
        <w:rPr>
          <w:rFonts w:ascii="楷体" w:eastAsia="楷体" w:hAnsi="楷体" w:cs="楷体" w:hint="eastAsia"/>
          <w:color w:val="000000"/>
          <w:szCs w:val="32"/>
        </w:rPr>
        <w:t>八十</w:t>
      </w:r>
      <w:r>
        <w:rPr>
          <w:rFonts w:ascii="楷体_GB2312" w:eastAsia="楷体_GB2312" w:hAnsi="Calibri" w:hint="eastAsia"/>
        </w:rPr>
        <w:t>条</w:t>
      </w:r>
      <w:r>
        <w:rPr>
          <w:rFonts w:ascii="宋体" w:hAnsi="Calibri" w:hint="eastAsia"/>
        </w:rPr>
        <w:t> </w:t>
      </w:r>
      <w:r>
        <w:rPr>
          <w:rFonts w:ascii="宋体" w:hAnsi="Calibri" w:hint="eastAsia"/>
        </w:rPr>
        <w:t>医共体</w:t>
      </w:r>
      <w:r>
        <w:rPr>
          <w:rFonts w:ascii="仿宋_GB2312" w:hAnsi="仿宋_GB2312" w:cs="仿宋_GB2312" w:hint="eastAsia"/>
          <w:color w:val="000000"/>
          <w:szCs w:val="32"/>
        </w:rPr>
        <w:t>有下列情形之一的，应当修改章程</w:t>
      </w:r>
      <w:r>
        <w:rPr>
          <w:rFonts w:ascii="仿宋_GB2312" w:hAnsi="仿宋_GB2312" w:cs="仿宋_GB2312"/>
          <w:color w:val="000000"/>
          <w:szCs w:val="32"/>
        </w:rPr>
        <w:t>:</w:t>
      </w:r>
    </w:p>
    <w:p w:rsidR="003410F0" w:rsidRDefault="00096124">
      <w:pPr>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（一）章程规定事项与法律、法规、规章和国家有关政策相冲突的。</w:t>
      </w:r>
    </w:p>
    <w:p w:rsidR="003410F0" w:rsidRDefault="00096124">
      <w:pPr>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（二）法律、法规、规章和国家有关政策发生变化，需要对章程进行相应调整的。</w:t>
      </w:r>
    </w:p>
    <w:p w:rsidR="003410F0" w:rsidRDefault="00096124">
      <w:pPr>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（三）医共体名称、类别等级、办医宗旨、发展目标等实际情况发生变化的。</w:t>
      </w:r>
    </w:p>
    <w:p w:rsidR="003410F0" w:rsidRDefault="00096124">
      <w:pPr>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（四）章程内容与患者利益或员工整体利益不符或有明显冲突的。</w:t>
      </w:r>
    </w:p>
    <w:p w:rsidR="003410F0" w:rsidRDefault="00096124">
      <w:pPr>
        <w:spacing w:line="520" w:lineRule="exact"/>
        <w:ind w:firstLineChars="200" w:firstLine="640"/>
        <w:rPr>
          <w:rFonts w:ascii="仿宋_GB2312" w:hAnsi="Calibri"/>
          <w:sz w:val="21"/>
        </w:rPr>
      </w:pPr>
      <w:r>
        <w:rPr>
          <w:rFonts w:ascii="仿宋_GB2312" w:hAnsi="仿宋_GB2312" w:cs="仿宋_GB2312" w:hint="eastAsia"/>
          <w:color w:val="000000"/>
          <w:szCs w:val="32"/>
        </w:rPr>
        <w:t>（五）有权提议修改章程的机构认为应当修改章程的其他情形。</w:t>
      </w:r>
    </w:p>
    <w:p w:rsidR="003410F0" w:rsidRDefault="00096124">
      <w:pPr>
        <w:spacing w:line="520" w:lineRule="exact"/>
        <w:ind w:firstLineChars="200" w:firstLine="640"/>
        <w:rPr>
          <w:rFonts w:ascii="仿宋_GB2312" w:hAnsi="仿宋_GB2312" w:cs="仿宋_GB2312"/>
          <w:color w:val="000000"/>
          <w:szCs w:val="32"/>
        </w:rPr>
      </w:pPr>
      <w:r>
        <w:rPr>
          <w:rFonts w:ascii="楷体_GB2312" w:eastAsia="楷体_GB2312" w:hAnsi="Calibri" w:hint="eastAsia"/>
        </w:rPr>
        <w:t>第</w:t>
      </w:r>
      <w:r w:rsidR="009A5E74">
        <w:rPr>
          <w:rFonts w:ascii="楷体" w:eastAsia="楷体" w:hAnsi="楷体" w:cs="楷体" w:hint="eastAsia"/>
          <w:color w:val="000000"/>
          <w:szCs w:val="32"/>
        </w:rPr>
        <w:t>八十一</w:t>
      </w:r>
      <w:r>
        <w:rPr>
          <w:rFonts w:ascii="楷体_GB2312" w:eastAsia="楷体_GB2312" w:hAnsi="Calibri" w:hint="eastAsia"/>
        </w:rPr>
        <w:t xml:space="preserve">条 </w:t>
      </w:r>
      <w:r>
        <w:rPr>
          <w:rFonts w:ascii="仿宋" w:eastAsia="仿宋" w:hAnsi="仿宋" w:cs="仿宋" w:hint="eastAsia"/>
        </w:rPr>
        <w:t>医共体</w:t>
      </w:r>
      <w:r>
        <w:rPr>
          <w:rFonts w:ascii="仿宋_GB2312" w:hAnsi="仿宋_GB2312" w:cs="仿宋_GB2312" w:hint="eastAsia"/>
          <w:color w:val="000000"/>
          <w:szCs w:val="32"/>
        </w:rPr>
        <w:t>按照如下程序修订章程</w:t>
      </w:r>
      <w:r>
        <w:rPr>
          <w:rFonts w:ascii="仿宋_GB2312" w:hAnsi="仿宋_GB2312" w:cs="仿宋_GB2312"/>
          <w:color w:val="000000"/>
          <w:szCs w:val="32"/>
        </w:rPr>
        <w:t>:</w:t>
      </w:r>
    </w:p>
    <w:p w:rsidR="003410F0" w:rsidRDefault="00096124">
      <w:pPr>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（一）成立章程修订工作小组，形成章程的修订意见。</w:t>
      </w:r>
    </w:p>
    <w:p w:rsidR="003410F0" w:rsidRDefault="00096124">
      <w:pPr>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（二）将章程修改意见提交党委会审议，形成章程修订草案。</w:t>
      </w:r>
    </w:p>
    <w:p w:rsidR="003410F0" w:rsidRDefault="00096124">
      <w:pPr>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（三）</w:t>
      </w:r>
      <w:r>
        <w:rPr>
          <w:rFonts w:ascii="仿宋_GB2312" w:hAnsi="仿宋_GB2312" w:cs="仿宋_GB2312" w:hint="eastAsia"/>
          <w:szCs w:val="32"/>
        </w:rPr>
        <w:t>将章程修订草案提交职代会听取意见，由职代会审议通过。</w:t>
      </w:r>
    </w:p>
    <w:p w:rsidR="003410F0" w:rsidRDefault="00096124">
      <w:pPr>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（四）报请市医管会、市卫生健康局审查批准。</w:t>
      </w:r>
    </w:p>
    <w:p w:rsidR="003410F0" w:rsidRDefault="00096124">
      <w:pPr>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（五）以医共体名义发布，并报送登记管理机关备案。</w:t>
      </w:r>
    </w:p>
    <w:p w:rsidR="003410F0" w:rsidRDefault="00096124">
      <w:pPr>
        <w:spacing w:beforeLines="50" w:before="217" w:afterLines="50" w:after="217" w:line="520" w:lineRule="exact"/>
        <w:ind w:firstLineChars="200" w:firstLine="640"/>
        <w:jc w:val="center"/>
        <w:rPr>
          <w:rFonts w:ascii="黑体" w:eastAsia="黑体" w:hAnsi="Calibri"/>
        </w:rPr>
      </w:pPr>
      <w:r>
        <w:rPr>
          <w:rFonts w:ascii="黑体" w:eastAsia="黑体" w:hAnsi="Calibri" w:hint="eastAsia"/>
        </w:rPr>
        <w:t>第十三章 附 则</w:t>
      </w:r>
    </w:p>
    <w:p w:rsidR="003410F0" w:rsidRDefault="00096124">
      <w:pPr>
        <w:spacing w:line="520" w:lineRule="exact"/>
        <w:ind w:firstLineChars="200" w:firstLine="640"/>
        <w:rPr>
          <w:rFonts w:ascii="仿宋_GB2312" w:hAnsi="仿宋_GB2312" w:cs="仿宋_GB2312"/>
          <w:color w:val="000000"/>
          <w:szCs w:val="32"/>
        </w:rPr>
      </w:pPr>
      <w:r>
        <w:rPr>
          <w:rFonts w:ascii="楷体_GB2312" w:eastAsia="楷体_GB2312" w:hAnsi="Calibri" w:hint="eastAsia"/>
        </w:rPr>
        <w:t>第</w:t>
      </w:r>
      <w:r w:rsidR="009A5E74">
        <w:rPr>
          <w:rFonts w:ascii="楷体" w:eastAsia="楷体" w:hAnsi="楷体" w:cs="楷体" w:hint="eastAsia"/>
          <w:color w:val="000000"/>
          <w:szCs w:val="32"/>
        </w:rPr>
        <w:t>八十二</w:t>
      </w:r>
      <w:r>
        <w:rPr>
          <w:rFonts w:ascii="楷体_GB2312" w:eastAsia="楷体_GB2312" w:hAnsi="Calibri" w:hint="eastAsia"/>
        </w:rPr>
        <w:t>条</w:t>
      </w:r>
      <w:r>
        <w:rPr>
          <w:rFonts w:ascii="宋体" w:hAnsi="Calibri" w:hint="eastAsia"/>
        </w:rPr>
        <w:t> </w:t>
      </w:r>
      <w:r w:rsidR="0078297F">
        <w:rPr>
          <w:rFonts w:ascii="仿宋_GB2312" w:hAnsi="仿宋_GB2312" w:cs="仿宋_GB2312" w:hint="eastAsia"/>
          <w:color w:val="000000"/>
          <w:szCs w:val="32"/>
        </w:rPr>
        <w:t>医共体</w:t>
      </w:r>
      <w:bookmarkStart w:id="2" w:name="_GoBack"/>
      <w:bookmarkEnd w:id="2"/>
      <w:r>
        <w:rPr>
          <w:rFonts w:ascii="仿宋_GB2312" w:hAnsi="仿宋_GB2312" w:cs="仿宋_GB2312" w:hint="eastAsia"/>
          <w:color w:val="000000"/>
          <w:szCs w:val="32"/>
        </w:rPr>
        <w:t>依据本章程制订完善相关规章制度，按照本章程实施管理。凡与本章程不一致的，以本章程为准。本章</w:t>
      </w:r>
      <w:r>
        <w:rPr>
          <w:rFonts w:ascii="仿宋_GB2312" w:hAnsi="仿宋_GB2312" w:cs="仿宋_GB2312" w:hint="eastAsia"/>
          <w:color w:val="000000"/>
          <w:szCs w:val="32"/>
        </w:rPr>
        <w:lastRenderedPageBreak/>
        <w:t>程未尽事宜，依照国家法律、行政法规及国家政策办理。</w:t>
      </w:r>
    </w:p>
    <w:p w:rsidR="003410F0" w:rsidRDefault="00096124">
      <w:pPr>
        <w:spacing w:line="520" w:lineRule="exact"/>
        <w:ind w:firstLineChars="200" w:firstLine="640"/>
        <w:rPr>
          <w:rFonts w:ascii="仿宋_GB2312" w:hAnsi="仿宋_GB2312" w:cs="仿宋_GB2312"/>
          <w:color w:val="000000"/>
          <w:szCs w:val="32"/>
        </w:rPr>
      </w:pPr>
      <w:r>
        <w:rPr>
          <w:rFonts w:ascii="楷体_GB2312" w:eastAsia="楷体_GB2312" w:hAnsi="Calibri" w:hint="eastAsia"/>
        </w:rPr>
        <w:t>第</w:t>
      </w:r>
      <w:r w:rsidR="009A5E74">
        <w:rPr>
          <w:rFonts w:ascii="楷体" w:eastAsia="楷体" w:hAnsi="楷体" w:cs="楷体" w:hint="eastAsia"/>
          <w:color w:val="000000"/>
          <w:szCs w:val="32"/>
        </w:rPr>
        <w:t>八十三</w:t>
      </w:r>
      <w:r>
        <w:rPr>
          <w:rFonts w:ascii="楷体_GB2312" w:eastAsia="楷体_GB2312" w:hAnsi="Calibri" w:hint="eastAsia"/>
        </w:rPr>
        <w:t xml:space="preserve">条 </w:t>
      </w:r>
      <w:r>
        <w:rPr>
          <w:rFonts w:ascii="仿宋_GB2312" w:hAnsi="仿宋_GB2312" w:cs="仿宋_GB2312" w:hint="eastAsia"/>
          <w:color w:val="000000"/>
          <w:szCs w:val="32"/>
        </w:rPr>
        <w:t>本章程于</w:t>
      </w:r>
      <w:r>
        <w:rPr>
          <w:rFonts w:ascii="仿宋_GB2312" w:hAnsi="仿宋_GB2312" w:cs="仿宋_GB2312"/>
          <w:color w:val="000000"/>
          <w:szCs w:val="32"/>
        </w:rPr>
        <w:t>202</w:t>
      </w:r>
      <w:r>
        <w:rPr>
          <w:rFonts w:ascii="仿宋_GB2312" w:hAnsi="仿宋_GB2312" w:cs="仿宋_GB2312" w:hint="eastAsia"/>
          <w:color w:val="000000"/>
          <w:szCs w:val="32"/>
        </w:rPr>
        <w:t>1年6月15日经</w:t>
      </w:r>
      <w:r>
        <w:rPr>
          <w:rFonts w:ascii="仿宋_GB2312" w:hAnsi="宋体" w:cs="黑体" w:hint="eastAsia"/>
          <w:color w:val="000000"/>
          <w:kern w:val="0"/>
          <w:szCs w:val="32"/>
        </w:rPr>
        <w:t>平湖市卫生健康局</w:t>
      </w:r>
      <w:r>
        <w:rPr>
          <w:rFonts w:ascii="仿宋_GB2312" w:hAnsi="仿宋_GB2312" w:cs="仿宋_GB2312" w:hint="eastAsia"/>
          <w:color w:val="000000"/>
          <w:szCs w:val="32"/>
        </w:rPr>
        <w:t>审查批准，自批准之日起生效。</w:t>
      </w:r>
    </w:p>
    <w:p w:rsidR="003410F0" w:rsidRDefault="00096124">
      <w:pPr>
        <w:spacing w:line="520" w:lineRule="exact"/>
        <w:ind w:firstLineChars="200" w:firstLine="640"/>
        <w:rPr>
          <w:rFonts w:ascii="仿宋_GB2312" w:hAnsi="Calibri"/>
        </w:rPr>
      </w:pPr>
      <w:r>
        <w:rPr>
          <w:rFonts w:ascii="楷体_GB2312" w:eastAsia="楷体_GB2312" w:hAnsi="Calibri" w:hint="eastAsia"/>
        </w:rPr>
        <w:t>第八十</w:t>
      </w:r>
      <w:r w:rsidR="009A5E74">
        <w:rPr>
          <w:rFonts w:ascii="楷体_GB2312" w:eastAsia="楷体_GB2312" w:hAnsi="Calibri" w:hint="eastAsia"/>
        </w:rPr>
        <w:t>四</w:t>
      </w:r>
      <w:r>
        <w:rPr>
          <w:rFonts w:ascii="楷体_GB2312" w:eastAsia="楷体_GB2312" w:hAnsi="Calibri" w:hint="eastAsia"/>
        </w:rPr>
        <w:t>条</w:t>
      </w:r>
      <w:r>
        <w:rPr>
          <w:rFonts w:ascii="仿宋_GB2312" w:hAnsi="Calibri" w:hint="eastAsia"/>
        </w:rPr>
        <w:t xml:space="preserve"> 本章程由平湖市第一人民医院医共体管理办公室负责解释。</w:t>
      </w:r>
    </w:p>
    <w:p w:rsidR="003410F0" w:rsidRDefault="003410F0">
      <w:pPr>
        <w:spacing w:line="520" w:lineRule="exact"/>
        <w:ind w:firstLineChars="200" w:firstLine="640"/>
        <w:rPr>
          <w:rFonts w:ascii="仿宋_GB2312" w:hAnsi="仿宋_GB2312" w:cs="仿宋_GB2312"/>
          <w:color w:val="000000"/>
          <w:szCs w:val="32"/>
        </w:rPr>
      </w:pPr>
    </w:p>
    <w:p w:rsidR="003410F0" w:rsidRDefault="003410F0">
      <w:pPr>
        <w:widowControl/>
        <w:spacing w:line="520" w:lineRule="exact"/>
        <w:rPr>
          <w:rFonts w:ascii="黑体" w:eastAsia="黑体" w:hAnsi="微软雅黑" w:cs="宋体"/>
          <w:color w:val="000000"/>
          <w:kern w:val="0"/>
          <w:szCs w:val="32"/>
        </w:rPr>
      </w:pPr>
    </w:p>
    <w:p w:rsidR="003410F0" w:rsidRDefault="003410F0">
      <w:pPr>
        <w:spacing w:line="520" w:lineRule="exact"/>
        <w:rPr>
          <w:rFonts w:ascii="黑体" w:eastAsia="黑体" w:hAnsi="Calibri"/>
        </w:rPr>
      </w:pPr>
    </w:p>
    <w:p w:rsidR="003410F0" w:rsidRDefault="00096124">
      <w:pPr>
        <w:spacing w:line="520" w:lineRule="exact"/>
        <w:rPr>
          <w:rFonts w:ascii="仿宋_GB2312" w:hAnsi="Calibri"/>
        </w:rPr>
      </w:pPr>
      <w:r>
        <w:rPr>
          <w:rFonts w:ascii="仿宋_GB2312" w:hAnsi="Calibri" w:hint="eastAsia"/>
        </w:rPr>
        <w:t>附件：1.平湖市第一人民医院医共体党委会名单</w:t>
      </w:r>
    </w:p>
    <w:p w:rsidR="003410F0" w:rsidRDefault="00096124">
      <w:pPr>
        <w:spacing w:line="520" w:lineRule="exact"/>
        <w:ind w:firstLineChars="300" w:firstLine="960"/>
        <w:rPr>
          <w:rFonts w:ascii="仿宋_GB2312" w:hAnsi="Calibri"/>
        </w:rPr>
      </w:pPr>
      <w:r>
        <w:rPr>
          <w:rFonts w:ascii="仿宋_GB2312" w:hAnsi="Calibri" w:hint="eastAsia"/>
        </w:rPr>
        <w:t>2.平湖市第一人民医院医共体运行执行小组名单</w:t>
      </w:r>
    </w:p>
    <w:p w:rsidR="003410F0" w:rsidRDefault="00096124">
      <w:pPr>
        <w:spacing w:line="520" w:lineRule="exact"/>
        <w:ind w:firstLineChars="300" w:firstLine="960"/>
        <w:rPr>
          <w:rFonts w:ascii="仿宋_GB2312" w:hAnsi="Calibri"/>
        </w:rPr>
      </w:pPr>
      <w:r>
        <w:rPr>
          <w:rFonts w:ascii="仿宋_GB2312" w:hAnsi="Calibri" w:hint="eastAsia"/>
        </w:rPr>
        <w:t>3.平湖市第一人民医院医共体八大管理中心名单</w:t>
      </w:r>
    </w:p>
    <w:p w:rsidR="003410F0" w:rsidRDefault="003410F0">
      <w:pPr>
        <w:spacing w:line="520" w:lineRule="exact"/>
        <w:ind w:rightChars="100" w:right="320"/>
        <w:jc w:val="left"/>
        <w:rPr>
          <w:rFonts w:ascii="黑体" w:eastAsia="黑体" w:hAnsi="Calibri"/>
        </w:rPr>
      </w:pPr>
    </w:p>
    <w:p w:rsidR="003410F0" w:rsidRDefault="003410F0">
      <w:pPr>
        <w:spacing w:line="520" w:lineRule="exact"/>
        <w:ind w:rightChars="100" w:right="320"/>
        <w:jc w:val="left"/>
        <w:rPr>
          <w:rFonts w:ascii="黑体" w:eastAsia="黑体" w:hAnsi="Calibri"/>
        </w:rPr>
      </w:pPr>
    </w:p>
    <w:p w:rsidR="003410F0" w:rsidRDefault="003410F0">
      <w:pPr>
        <w:spacing w:line="520" w:lineRule="exact"/>
        <w:ind w:rightChars="100" w:right="320"/>
        <w:jc w:val="left"/>
        <w:rPr>
          <w:rFonts w:ascii="黑体" w:eastAsia="黑体" w:hAnsi="Calibri"/>
        </w:rPr>
      </w:pPr>
    </w:p>
    <w:p w:rsidR="003410F0" w:rsidRDefault="003410F0">
      <w:pPr>
        <w:spacing w:line="520" w:lineRule="exact"/>
        <w:ind w:rightChars="100" w:right="320"/>
        <w:jc w:val="left"/>
        <w:rPr>
          <w:rFonts w:ascii="黑体" w:eastAsia="黑体" w:hAnsi="Calibri"/>
        </w:rPr>
      </w:pPr>
    </w:p>
    <w:p w:rsidR="003410F0" w:rsidRDefault="003410F0">
      <w:pPr>
        <w:spacing w:line="520" w:lineRule="exact"/>
        <w:ind w:rightChars="100" w:right="320"/>
        <w:jc w:val="left"/>
        <w:rPr>
          <w:rFonts w:ascii="黑体" w:eastAsia="黑体" w:hAnsi="Calibri"/>
        </w:rPr>
      </w:pPr>
    </w:p>
    <w:p w:rsidR="003410F0" w:rsidRDefault="003410F0">
      <w:pPr>
        <w:spacing w:line="520" w:lineRule="exact"/>
        <w:ind w:rightChars="100" w:right="320"/>
        <w:jc w:val="left"/>
        <w:rPr>
          <w:rFonts w:ascii="黑体" w:eastAsia="黑体" w:hAnsi="Calibri"/>
        </w:rPr>
      </w:pPr>
    </w:p>
    <w:p w:rsidR="003410F0" w:rsidRDefault="003410F0">
      <w:pPr>
        <w:spacing w:line="520" w:lineRule="exact"/>
        <w:ind w:rightChars="100" w:right="320"/>
        <w:jc w:val="left"/>
        <w:rPr>
          <w:rFonts w:ascii="黑体" w:eastAsia="黑体" w:hAnsi="Calibri"/>
        </w:rPr>
      </w:pPr>
    </w:p>
    <w:p w:rsidR="003410F0" w:rsidRDefault="003410F0">
      <w:pPr>
        <w:spacing w:line="520" w:lineRule="exact"/>
        <w:ind w:rightChars="100" w:right="320"/>
        <w:jc w:val="left"/>
        <w:rPr>
          <w:rFonts w:ascii="黑体" w:eastAsia="黑体" w:hAnsi="Calibri"/>
        </w:rPr>
      </w:pPr>
    </w:p>
    <w:p w:rsidR="003410F0" w:rsidRDefault="003410F0">
      <w:pPr>
        <w:spacing w:line="520" w:lineRule="exact"/>
        <w:ind w:rightChars="100" w:right="320"/>
        <w:jc w:val="left"/>
        <w:rPr>
          <w:rFonts w:ascii="黑体" w:eastAsia="黑体" w:hAnsi="Calibri"/>
        </w:rPr>
      </w:pPr>
    </w:p>
    <w:p w:rsidR="003410F0" w:rsidRDefault="003410F0">
      <w:pPr>
        <w:spacing w:line="520" w:lineRule="exact"/>
        <w:ind w:rightChars="100" w:right="320"/>
        <w:jc w:val="left"/>
        <w:rPr>
          <w:rFonts w:ascii="黑体" w:eastAsia="黑体" w:hAnsi="Calibri"/>
        </w:rPr>
      </w:pPr>
    </w:p>
    <w:p w:rsidR="003410F0" w:rsidRDefault="003410F0">
      <w:pPr>
        <w:spacing w:line="520" w:lineRule="exact"/>
        <w:ind w:rightChars="100" w:right="320"/>
        <w:jc w:val="left"/>
        <w:rPr>
          <w:rFonts w:ascii="黑体" w:eastAsia="黑体" w:hAnsi="Calibri"/>
        </w:rPr>
      </w:pPr>
    </w:p>
    <w:p w:rsidR="003410F0" w:rsidRDefault="003410F0">
      <w:pPr>
        <w:spacing w:line="520" w:lineRule="exact"/>
        <w:ind w:rightChars="100" w:right="320"/>
        <w:jc w:val="left"/>
        <w:rPr>
          <w:rFonts w:ascii="黑体" w:eastAsia="黑体" w:hAnsi="Calibri"/>
        </w:rPr>
      </w:pPr>
    </w:p>
    <w:p w:rsidR="003410F0" w:rsidRDefault="00096124">
      <w:pPr>
        <w:spacing w:line="520" w:lineRule="exact"/>
        <w:ind w:rightChars="100" w:right="320"/>
        <w:jc w:val="left"/>
        <w:rPr>
          <w:rFonts w:ascii="黑体" w:eastAsia="黑体" w:hAnsi="Calibri"/>
        </w:rPr>
      </w:pPr>
      <w:r>
        <w:rPr>
          <w:rFonts w:ascii="黑体" w:eastAsia="黑体" w:hAnsi="Calibri" w:hint="eastAsia"/>
        </w:rPr>
        <w:lastRenderedPageBreak/>
        <w:t>附件1</w:t>
      </w:r>
      <w:r>
        <w:rPr>
          <w:rFonts w:ascii="黑体" w:eastAsia="黑体" w:hAnsi="Calibri" w:hint="eastAsia"/>
        </w:rPr>
        <w:tab/>
      </w:r>
    </w:p>
    <w:p w:rsidR="003410F0" w:rsidRDefault="003410F0">
      <w:pPr>
        <w:tabs>
          <w:tab w:val="left" w:pos="1025"/>
        </w:tabs>
        <w:spacing w:line="520" w:lineRule="exact"/>
        <w:rPr>
          <w:rFonts w:ascii="黑体" w:eastAsia="黑体" w:hAnsi="Calibri"/>
        </w:rPr>
      </w:pPr>
    </w:p>
    <w:p w:rsidR="003410F0" w:rsidRDefault="00096124">
      <w:pPr>
        <w:tabs>
          <w:tab w:val="left" w:pos="1025"/>
        </w:tabs>
        <w:spacing w:line="520" w:lineRule="exact"/>
        <w:jc w:val="center"/>
        <w:rPr>
          <w:rFonts w:ascii="方正小标宋简体" w:eastAsia="方正小标宋简体" w:hAnsi="Calibri"/>
          <w:sz w:val="44"/>
        </w:rPr>
      </w:pPr>
      <w:r>
        <w:rPr>
          <w:rFonts w:ascii="方正小标宋简体" w:eastAsia="方正小标宋简体" w:hAnsi="Calibri" w:hint="eastAsia"/>
          <w:sz w:val="44"/>
        </w:rPr>
        <w:t>平湖市第一人民医院医共体党委会名单</w:t>
      </w:r>
    </w:p>
    <w:p w:rsidR="003410F0" w:rsidRDefault="003410F0">
      <w:pPr>
        <w:spacing w:line="520" w:lineRule="exact"/>
        <w:rPr>
          <w:rFonts w:ascii="宋体" w:eastAsia="宋体" w:hAnsi="Calibri"/>
        </w:rPr>
      </w:pPr>
    </w:p>
    <w:p w:rsidR="003410F0" w:rsidRDefault="00096124">
      <w:pPr>
        <w:spacing w:line="520" w:lineRule="exact"/>
        <w:ind w:firstLineChars="300" w:firstLine="960"/>
        <w:rPr>
          <w:rFonts w:ascii="仿宋_GB2312" w:hAnsi="Calibri"/>
        </w:rPr>
      </w:pPr>
      <w:r>
        <w:rPr>
          <w:rFonts w:ascii="仿宋_GB2312" w:hAnsi="Calibri" w:hint="eastAsia"/>
        </w:rPr>
        <w:t xml:space="preserve">党委书记：张永杰  </w:t>
      </w:r>
      <w:r>
        <w:rPr>
          <w:rFonts w:ascii="仿宋_GB2312" w:hAnsi="Calibri" w:hint="eastAsia"/>
        </w:rPr>
        <w:tab/>
      </w:r>
    </w:p>
    <w:p w:rsidR="003410F0" w:rsidRDefault="00096124">
      <w:pPr>
        <w:spacing w:line="520" w:lineRule="exact"/>
        <w:ind w:firstLineChars="200" w:firstLine="640"/>
        <w:rPr>
          <w:rFonts w:ascii="仿宋_GB2312" w:hAnsi="Calibri"/>
        </w:rPr>
      </w:pPr>
      <w:r>
        <w:rPr>
          <w:rFonts w:ascii="仿宋_GB2312" w:hAnsi="Calibri" w:hint="eastAsia"/>
        </w:rPr>
        <w:t xml:space="preserve">  党委副书记：刘小北</w:t>
      </w:r>
    </w:p>
    <w:p w:rsidR="003410F0" w:rsidRDefault="00096124">
      <w:pPr>
        <w:spacing w:line="520" w:lineRule="exact"/>
        <w:ind w:firstLineChars="300" w:firstLine="960"/>
        <w:rPr>
          <w:rFonts w:ascii="仿宋_GB2312" w:hAnsi="Calibri"/>
        </w:rPr>
      </w:pPr>
      <w:r>
        <w:rPr>
          <w:rFonts w:ascii="仿宋_GB2312" w:hAnsi="Calibri" w:hint="eastAsia"/>
        </w:rPr>
        <w:t>党委委员：金志法</w:t>
      </w:r>
    </w:p>
    <w:p w:rsidR="003410F0" w:rsidRDefault="00096124">
      <w:pPr>
        <w:spacing w:line="520" w:lineRule="exact"/>
        <w:ind w:firstLineChars="800" w:firstLine="2560"/>
        <w:rPr>
          <w:rFonts w:ascii="仿宋_GB2312" w:hAnsi="Calibri"/>
        </w:rPr>
      </w:pPr>
      <w:r>
        <w:rPr>
          <w:rFonts w:ascii="仿宋_GB2312" w:hAnsi="Calibri" w:hint="eastAsia"/>
        </w:rPr>
        <w:t>沈文超</w:t>
      </w:r>
    </w:p>
    <w:p w:rsidR="003410F0" w:rsidRDefault="00096124">
      <w:pPr>
        <w:spacing w:line="520" w:lineRule="exact"/>
        <w:ind w:firstLineChars="800" w:firstLine="2560"/>
        <w:rPr>
          <w:rFonts w:ascii="仿宋_GB2312" w:hAnsi="Calibri"/>
        </w:rPr>
      </w:pPr>
      <w:r>
        <w:rPr>
          <w:rFonts w:ascii="仿宋_GB2312" w:hAnsi="Calibri" w:hint="eastAsia"/>
        </w:rPr>
        <w:t>毛茂王</w:t>
      </w:r>
    </w:p>
    <w:p w:rsidR="003410F0" w:rsidRDefault="00096124">
      <w:pPr>
        <w:spacing w:line="520" w:lineRule="exact"/>
        <w:ind w:firstLineChars="800" w:firstLine="2560"/>
        <w:rPr>
          <w:rFonts w:ascii="仿宋_GB2312" w:hAnsi="Calibri"/>
        </w:rPr>
      </w:pPr>
      <w:r>
        <w:rPr>
          <w:rFonts w:ascii="仿宋_GB2312" w:hAnsi="Calibri" w:hint="eastAsia"/>
        </w:rPr>
        <w:t>盛东平</w:t>
      </w:r>
    </w:p>
    <w:p w:rsidR="003410F0" w:rsidRDefault="00096124">
      <w:pPr>
        <w:spacing w:line="520" w:lineRule="exact"/>
        <w:ind w:firstLineChars="800" w:firstLine="2560"/>
        <w:rPr>
          <w:rFonts w:ascii="仿宋_GB2312" w:hAnsi="Calibri"/>
        </w:rPr>
      </w:pPr>
      <w:r>
        <w:rPr>
          <w:rFonts w:ascii="仿宋_GB2312" w:hAnsi="Calibri" w:hint="eastAsia"/>
        </w:rPr>
        <w:t>徐国平</w:t>
      </w:r>
    </w:p>
    <w:p w:rsidR="003410F0" w:rsidRDefault="00096124">
      <w:pPr>
        <w:spacing w:line="520" w:lineRule="exact"/>
        <w:ind w:firstLineChars="800" w:firstLine="2560"/>
        <w:rPr>
          <w:rFonts w:ascii="仿宋_GB2312" w:hAnsi="Calibri"/>
        </w:rPr>
      </w:pPr>
      <w:r>
        <w:rPr>
          <w:rFonts w:ascii="仿宋_GB2312" w:hAnsi="Calibri" w:hint="eastAsia"/>
        </w:rPr>
        <w:t>陈跃定</w:t>
      </w:r>
    </w:p>
    <w:p w:rsidR="003410F0" w:rsidRDefault="00096124">
      <w:pPr>
        <w:spacing w:line="520" w:lineRule="exact"/>
        <w:ind w:firstLineChars="800" w:firstLine="2560"/>
        <w:rPr>
          <w:rFonts w:ascii="仿宋_GB2312" w:hAnsi="Calibri"/>
        </w:rPr>
      </w:pPr>
      <w:r>
        <w:rPr>
          <w:rFonts w:ascii="仿宋_GB2312" w:hAnsi="Calibri" w:hint="eastAsia"/>
        </w:rPr>
        <w:t>张志强</w:t>
      </w:r>
    </w:p>
    <w:p w:rsidR="003410F0" w:rsidRDefault="00096124">
      <w:pPr>
        <w:spacing w:line="520" w:lineRule="exact"/>
        <w:ind w:firstLineChars="200" w:firstLine="640"/>
        <w:rPr>
          <w:rFonts w:ascii="仿宋_GB2312" w:hAnsi="Calibri"/>
        </w:rPr>
      </w:pPr>
      <w:r>
        <w:rPr>
          <w:rFonts w:ascii="仿宋_GB2312" w:hAnsi="Calibri" w:hint="eastAsia"/>
        </w:rPr>
        <w:t>党委会下设医共体管理办公室，办公地点：平湖市第一人民医院。</w:t>
      </w:r>
    </w:p>
    <w:p w:rsidR="003410F0" w:rsidRDefault="00096124">
      <w:pPr>
        <w:tabs>
          <w:tab w:val="left" w:pos="80"/>
        </w:tabs>
        <w:spacing w:line="520" w:lineRule="exact"/>
        <w:rPr>
          <w:rFonts w:ascii="宋体" w:eastAsia="宋体" w:hAnsi="Calibri"/>
        </w:rPr>
      </w:pPr>
      <w:r>
        <w:rPr>
          <w:rFonts w:ascii="宋体" w:eastAsia="宋体" w:hAnsi="Calibri" w:hint="eastAsia"/>
        </w:rPr>
        <w:tab/>
      </w:r>
    </w:p>
    <w:p w:rsidR="003410F0" w:rsidRDefault="003410F0">
      <w:pPr>
        <w:autoSpaceDE w:val="0"/>
        <w:autoSpaceDN w:val="0"/>
        <w:spacing w:line="520" w:lineRule="exact"/>
        <w:rPr>
          <w:rFonts w:ascii="Calibri" w:eastAsia="宋体" w:hAnsi="Calibri"/>
          <w:sz w:val="21"/>
        </w:rPr>
      </w:pPr>
    </w:p>
    <w:p w:rsidR="003410F0" w:rsidRDefault="003410F0">
      <w:pPr>
        <w:spacing w:line="520" w:lineRule="exact"/>
        <w:rPr>
          <w:rFonts w:ascii="宋体" w:eastAsia="宋体" w:hAnsi="Calibri"/>
        </w:rPr>
      </w:pPr>
    </w:p>
    <w:p w:rsidR="003410F0" w:rsidRDefault="003410F0">
      <w:pPr>
        <w:spacing w:line="520" w:lineRule="exact"/>
        <w:rPr>
          <w:rFonts w:ascii="宋体" w:eastAsia="宋体" w:hAnsi="Calibri"/>
        </w:rPr>
      </w:pPr>
    </w:p>
    <w:p w:rsidR="003410F0" w:rsidRDefault="003410F0">
      <w:pPr>
        <w:spacing w:line="520" w:lineRule="exact"/>
        <w:rPr>
          <w:rFonts w:ascii="宋体" w:eastAsia="宋体" w:hAnsi="Calibri"/>
        </w:rPr>
      </w:pPr>
    </w:p>
    <w:p w:rsidR="003410F0" w:rsidRDefault="003410F0">
      <w:pPr>
        <w:spacing w:line="520" w:lineRule="exact"/>
        <w:rPr>
          <w:rFonts w:ascii="宋体" w:eastAsia="宋体" w:hAnsi="Calibri"/>
        </w:rPr>
      </w:pPr>
    </w:p>
    <w:p w:rsidR="003410F0" w:rsidRDefault="003410F0">
      <w:pPr>
        <w:spacing w:line="520" w:lineRule="exact"/>
        <w:rPr>
          <w:rFonts w:ascii="宋体" w:eastAsia="宋体" w:hAnsi="Calibri"/>
        </w:rPr>
      </w:pPr>
    </w:p>
    <w:p w:rsidR="003410F0" w:rsidRDefault="003410F0">
      <w:pPr>
        <w:spacing w:line="520" w:lineRule="exact"/>
        <w:rPr>
          <w:rFonts w:ascii="宋体" w:eastAsia="宋体" w:hAnsi="Calibri"/>
        </w:rPr>
      </w:pPr>
    </w:p>
    <w:p w:rsidR="003410F0" w:rsidRDefault="00096124">
      <w:pPr>
        <w:tabs>
          <w:tab w:val="left" w:pos="1025"/>
        </w:tabs>
        <w:spacing w:line="520" w:lineRule="exact"/>
        <w:rPr>
          <w:rFonts w:ascii="黑体" w:eastAsia="黑体" w:hAnsi="Calibri"/>
        </w:rPr>
      </w:pPr>
      <w:r>
        <w:rPr>
          <w:rFonts w:ascii="黑体" w:eastAsia="黑体" w:hAnsi="Calibri" w:hint="eastAsia"/>
        </w:rPr>
        <w:lastRenderedPageBreak/>
        <w:t>附件2</w:t>
      </w:r>
    </w:p>
    <w:p w:rsidR="003410F0" w:rsidRDefault="003410F0">
      <w:pPr>
        <w:tabs>
          <w:tab w:val="left" w:pos="1025"/>
        </w:tabs>
        <w:spacing w:line="520" w:lineRule="exact"/>
        <w:rPr>
          <w:rFonts w:ascii="黑体" w:eastAsia="黑体" w:hAnsi="Calibri"/>
        </w:rPr>
      </w:pPr>
    </w:p>
    <w:p w:rsidR="003410F0" w:rsidRDefault="00096124">
      <w:pPr>
        <w:tabs>
          <w:tab w:val="left" w:pos="2970"/>
        </w:tabs>
        <w:spacing w:line="520" w:lineRule="exact"/>
        <w:jc w:val="center"/>
        <w:rPr>
          <w:rFonts w:ascii="方正小标宋简体" w:eastAsia="方正小标宋简体" w:hAnsi="Calibri"/>
          <w:sz w:val="44"/>
        </w:rPr>
      </w:pPr>
      <w:r>
        <w:rPr>
          <w:rFonts w:ascii="方正小标宋简体" w:eastAsia="方正小标宋简体" w:hAnsi="Calibri" w:hint="eastAsia"/>
          <w:sz w:val="44"/>
        </w:rPr>
        <w:t>平湖市第一人民医院医共体运行执行小组名单</w:t>
      </w:r>
    </w:p>
    <w:p w:rsidR="003410F0" w:rsidRDefault="003410F0">
      <w:pPr>
        <w:tabs>
          <w:tab w:val="left" w:pos="855"/>
        </w:tabs>
        <w:spacing w:line="520" w:lineRule="exact"/>
        <w:jc w:val="center"/>
        <w:rPr>
          <w:rFonts w:ascii="方正小标宋简体" w:eastAsia="方正小标宋简体" w:hAnsi="Calibri"/>
          <w:sz w:val="44"/>
        </w:rPr>
      </w:pPr>
    </w:p>
    <w:p w:rsidR="003410F0" w:rsidRDefault="00096124">
      <w:pPr>
        <w:tabs>
          <w:tab w:val="left" w:pos="855"/>
        </w:tabs>
        <w:spacing w:line="520" w:lineRule="exact"/>
        <w:ind w:firstLineChars="200" w:firstLine="640"/>
        <w:rPr>
          <w:rFonts w:ascii="仿宋_GB2312" w:hAnsi="Calibri"/>
        </w:rPr>
      </w:pPr>
      <w:r>
        <w:rPr>
          <w:rFonts w:ascii="仿宋_GB2312" w:hAnsi="Calibri" w:hint="eastAsia"/>
        </w:rPr>
        <w:t>组  长：刘小北  （平湖市第一人民医院）</w:t>
      </w:r>
    </w:p>
    <w:p w:rsidR="003410F0" w:rsidRDefault="00096124">
      <w:pPr>
        <w:tabs>
          <w:tab w:val="left" w:pos="855"/>
        </w:tabs>
        <w:spacing w:line="520" w:lineRule="exact"/>
        <w:ind w:firstLineChars="200" w:firstLine="640"/>
        <w:rPr>
          <w:rFonts w:ascii="仿宋_GB2312" w:hAnsi="Calibri"/>
        </w:rPr>
      </w:pPr>
      <w:r>
        <w:rPr>
          <w:rFonts w:ascii="仿宋_GB2312" w:hAnsi="Calibri" w:hint="eastAsia"/>
        </w:rPr>
        <w:t>副组长：沈文超  （平湖市第一人民医院）</w:t>
      </w:r>
    </w:p>
    <w:p w:rsidR="003410F0" w:rsidRDefault="00096124">
      <w:pPr>
        <w:tabs>
          <w:tab w:val="left" w:pos="855"/>
        </w:tabs>
        <w:spacing w:line="520" w:lineRule="exact"/>
        <w:ind w:firstLineChars="200" w:firstLine="640"/>
        <w:rPr>
          <w:rFonts w:ascii="仿宋_GB2312" w:hAnsi="Calibri"/>
        </w:rPr>
      </w:pPr>
      <w:r>
        <w:rPr>
          <w:rFonts w:ascii="仿宋_GB2312" w:hAnsi="Calibri" w:hint="eastAsia"/>
        </w:rPr>
        <w:t>组  员：马喜红  （新埭分院）</w:t>
      </w:r>
    </w:p>
    <w:p w:rsidR="003410F0" w:rsidRDefault="00096124">
      <w:pPr>
        <w:tabs>
          <w:tab w:val="left" w:pos="855"/>
        </w:tabs>
        <w:spacing w:line="520" w:lineRule="exact"/>
        <w:ind w:firstLineChars="600" w:firstLine="1920"/>
        <w:rPr>
          <w:rFonts w:ascii="仿宋_GB2312" w:hAnsi="Calibri"/>
        </w:rPr>
      </w:pPr>
      <w:r>
        <w:rPr>
          <w:rFonts w:ascii="仿宋_GB2312" w:hAnsi="Calibri" w:hint="eastAsia"/>
        </w:rPr>
        <w:t>毛建明  （新仓分院）</w:t>
      </w:r>
    </w:p>
    <w:p w:rsidR="003410F0" w:rsidRDefault="00096124">
      <w:pPr>
        <w:tabs>
          <w:tab w:val="left" w:pos="855"/>
        </w:tabs>
        <w:spacing w:line="520" w:lineRule="exact"/>
        <w:ind w:firstLineChars="600" w:firstLine="1920"/>
        <w:rPr>
          <w:rFonts w:ascii="仿宋_GB2312" w:hAnsi="Calibri"/>
        </w:rPr>
      </w:pPr>
      <w:r>
        <w:rPr>
          <w:rFonts w:ascii="仿宋_GB2312" w:hAnsi="Calibri" w:hint="eastAsia"/>
        </w:rPr>
        <w:t>喻海舟  （广陈分院）</w:t>
      </w:r>
    </w:p>
    <w:p w:rsidR="003410F0" w:rsidRDefault="00096124">
      <w:pPr>
        <w:tabs>
          <w:tab w:val="left" w:pos="855"/>
        </w:tabs>
        <w:spacing w:line="520" w:lineRule="exact"/>
        <w:ind w:firstLineChars="600" w:firstLine="1920"/>
        <w:rPr>
          <w:rFonts w:ascii="仿宋_GB2312" w:hAnsi="Calibri"/>
        </w:rPr>
      </w:pPr>
      <w:r>
        <w:rPr>
          <w:rFonts w:ascii="仿宋_GB2312" w:hAnsi="Calibri" w:hint="eastAsia"/>
        </w:rPr>
        <w:t>陈跃定  （林埭分院）</w:t>
      </w:r>
    </w:p>
    <w:p w:rsidR="003410F0" w:rsidRDefault="00096124">
      <w:pPr>
        <w:tabs>
          <w:tab w:val="left" w:pos="855"/>
        </w:tabs>
        <w:spacing w:line="520" w:lineRule="exact"/>
        <w:ind w:firstLineChars="600" w:firstLine="1920"/>
        <w:rPr>
          <w:rFonts w:ascii="仿宋_GB2312" w:hAnsi="Calibri"/>
        </w:rPr>
      </w:pPr>
      <w:r>
        <w:rPr>
          <w:rFonts w:ascii="仿宋_GB2312" w:hAnsi="Calibri" w:hint="eastAsia"/>
        </w:rPr>
        <w:t>魏  瑛  （钟埭分院）</w:t>
      </w:r>
    </w:p>
    <w:p w:rsidR="003410F0" w:rsidRDefault="00096124">
      <w:pPr>
        <w:tabs>
          <w:tab w:val="left" w:pos="855"/>
        </w:tabs>
        <w:spacing w:line="520" w:lineRule="exact"/>
        <w:ind w:firstLineChars="600" w:firstLine="1920"/>
        <w:rPr>
          <w:rFonts w:ascii="仿宋_GB2312" w:hAnsi="Calibri"/>
        </w:rPr>
      </w:pPr>
      <w:r>
        <w:rPr>
          <w:rFonts w:ascii="仿宋_GB2312" w:hAnsi="Calibri" w:hint="eastAsia"/>
        </w:rPr>
        <w:t>沈文超  （党群服务管理中心）</w:t>
      </w:r>
    </w:p>
    <w:p w:rsidR="003410F0" w:rsidRDefault="00096124">
      <w:pPr>
        <w:tabs>
          <w:tab w:val="left" w:pos="855"/>
        </w:tabs>
        <w:spacing w:line="520" w:lineRule="exact"/>
        <w:ind w:firstLineChars="600" w:firstLine="1920"/>
        <w:rPr>
          <w:rFonts w:ascii="仿宋_GB2312" w:hAnsi="Calibri"/>
        </w:rPr>
      </w:pPr>
      <w:r>
        <w:rPr>
          <w:rFonts w:ascii="仿宋_GB2312" w:hAnsi="Calibri" w:hint="eastAsia"/>
        </w:rPr>
        <w:t>徐静华  （人力资源管理中心）</w:t>
      </w:r>
    </w:p>
    <w:p w:rsidR="003410F0" w:rsidRDefault="00096124">
      <w:pPr>
        <w:tabs>
          <w:tab w:val="left" w:pos="855"/>
        </w:tabs>
        <w:spacing w:line="520" w:lineRule="exact"/>
        <w:ind w:firstLineChars="600" w:firstLine="1920"/>
        <w:rPr>
          <w:rFonts w:ascii="仿宋_GB2312" w:hAnsi="Calibri"/>
        </w:rPr>
      </w:pPr>
      <w:r>
        <w:rPr>
          <w:rFonts w:ascii="仿宋_GB2312" w:hAnsi="Calibri" w:hint="eastAsia"/>
        </w:rPr>
        <w:t>李卫权  （医疗质量管理中心）</w:t>
      </w:r>
    </w:p>
    <w:p w:rsidR="003410F0" w:rsidRDefault="00096124">
      <w:pPr>
        <w:tabs>
          <w:tab w:val="left" w:pos="855"/>
        </w:tabs>
        <w:spacing w:line="520" w:lineRule="exact"/>
        <w:ind w:firstLineChars="600" w:firstLine="1920"/>
        <w:rPr>
          <w:rFonts w:ascii="仿宋_GB2312" w:hAnsi="Calibri"/>
        </w:rPr>
      </w:pPr>
      <w:r>
        <w:rPr>
          <w:rFonts w:ascii="仿宋_GB2312" w:hAnsi="Calibri" w:hint="eastAsia"/>
        </w:rPr>
        <w:t>赵月琴  （财务绩效管理中心）</w:t>
      </w:r>
    </w:p>
    <w:p w:rsidR="003410F0" w:rsidRDefault="00096124">
      <w:pPr>
        <w:tabs>
          <w:tab w:val="left" w:pos="855"/>
        </w:tabs>
        <w:spacing w:line="520" w:lineRule="exact"/>
        <w:ind w:firstLineChars="600" w:firstLine="1920"/>
        <w:rPr>
          <w:rFonts w:ascii="仿宋_GB2312" w:hAnsi="Calibri"/>
        </w:rPr>
      </w:pPr>
      <w:r>
        <w:rPr>
          <w:rFonts w:ascii="仿宋_GB2312" w:hAnsi="Calibri" w:hint="eastAsia"/>
        </w:rPr>
        <w:t>翁  瑾  （公共卫生管理中心）</w:t>
      </w:r>
    </w:p>
    <w:p w:rsidR="003410F0" w:rsidRDefault="00096124">
      <w:pPr>
        <w:tabs>
          <w:tab w:val="left" w:pos="855"/>
        </w:tabs>
        <w:spacing w:line="520" w:lineRule="exact"/>
        <w:ind w:firstLineChars="600" w:firstLine="1920"/>
        <w:rPr>
          <w:rFonts w:ascii="仿宋_GB2312" w:hAnsi="Calibri"/>
        </w:rPr>
      </w:pPr>
      <w:r>
        <w:rPr>
          <w:rFonts w:ascii="仿宋_GB2312" w:hAnsi="Calibri" w:hint="eastAsia"/>
        </w:rPr>
        <w:t xml:space="preserve">郭朔梅  （医保管理中心） </w:t>
      </w:r>
    </w:p>
    <w:p w:rsidR="003410F0" w:rsidRDefault="00096124">
      <w:pPr>
        <w:tabs>
          <w:tab w:val="left" w:pos="855"/>
        </w:tabs>
        <w:spacing w:line="520" w:lineRule="exact"/>
        <w:ind w:firstLineChars="600" w:firstLine="1920"/>
        <w:rPr>
          <w:rFonts w:ascii="仿宋_GB2312" w:hAnsi="Calibri"/>
        </w:rPr>
      </w:pPr>
      <w:r>
        <w:rPr>
          <w:rFonts w:ascii="仿宋_GB2312" w:hAnsi="Calibri" w:hint="eastAsia"/>
        </w:rPr>
        <w:t>方维娜  （信息化管理中心）</w:t>
      </w:r>
    </w:p>
    <w:p w:rsidR="003410F0" w:rsidRDefault="00096124">
      <w:pPr>
        <w:tabs>
          <w:tab w:val="left" w:pos="855"/>
        </w:tabs>
        <w:spacing w:line="520" w:lineRule="exact"/>
        <w:ind w:firstLineChars="600" w:firstLine="1920"/>
        <w:rPr>
          <w:rFonts w:ascii="仿宋_GB2312" w:hAnsi="Calibri"/>
        </w:rPr>
      </w:pPr>
      <w:r>
        <w:rPr>
          <w:rFonts w:ascii="仿宋_GB2312" w:hAnsi="Calibri" w:hint="eastAsia"/>
        </w:rPr>
        <w:t>朱夏良  （后勤服务管理中心）</w:t>
      </w:r>
    </w:p>
    <w:p w:rsidR="003410F0" w:rsidRDefault="00096124">
      <w:pPr>
        <w:tabs>
          <w:tab w:val="left" w:pos="855"/>
        </w:tabs>
        <w:spacing w:line="520" w:lineRule="exact"/>
        <w:ind w:leftChars="304" w:left="973"/>
        <w:rPr>
          <w:rFonts w:ascii="仿宋_GB2312" w:hAnsi="Calibri"/>
        </w:rPr>
      </w:pPr>
      <w:r>
        <w:rPr>
          <w:rFonts w:ascii="仿宋_GB2312" w:hAnsi="Calibri" w:hint="eastAsia"/>
        </w:rPr>
        <w:t>陈士华（平湖一院设备科）、葛引观（平湖一院护理部）、</w:t>
      </w:r>
    </w:p>
    <w:p w:rsidR="003410F0" w:rsidRDefault="00096124">
      <w:pPr>
        <w:tabs>
          <w:tab w:val="left" w:pos="855"/>
        </w:tabs>
        <w:spacing w:line="520" w:lineRule="exact"/>
        <w:ind w:leftChars="304" w:left="973"/>
        <w:rPr>
          <w:rFonts w:ascii="仿宋_GB2312" w:hAnsi="Calibri"/>
        </w:rPr>
      </w:pPr>
      <w:r>
        <w:rPr>
          <w:rFonts w:ascii="仿宋_GB2312" w:hAnsi="Calibri" w:hint="eastAsia"/>
        </w:rPr>
        <w:t>王  磊（平湖一院科教科）、王  俊（平湖一院质管科）、</w:t>
      </w:r>
    </w:p>
    <w:p w:rsidR="003410F0" w:rsidRDefault="00096124">
      <w:pPr>
        <w:tabs>
          <w:tab w:val="left" w:pos="855"/>
        </w:tabs>
        <w:spacing w:line="520" w:lineRule="exact"/>
        <w:ind w:leftChars="304" w:left="973"/>
        <w:rPr>
          <w:rFonts w:ascii="仿宋_GB2312" w:hAnsi="Calibri"/>
        </w:rPr>
      </w:pPr>
      <w:r>
        <w:rPr>
          <w:rFonts w:ascii="仿宋_GB2312" w:hAnsi="Calibri" w:hint="eastAsia"/>
        </w:rPr>
        <w:t>赵海华（平湖一院质管科）、王振宇（平湖一院保卫科）、</w:t>
      </w:r>
    </w:p>
    <w:p w:rsidR="003410F0" w:rsidRDefault="00096124">
      <w:pPr>
        <w:tabs>
          <w:tab w:val="left" w:pos="855"/>
        </w:tabs>
        <w:spacing w:line="520" w:lineRule="exact"/>
        <w:ind w:leftChars="304" w:left="973"/>
        <w:rPr>
          <w:rFonts w:ascii="仿宋_GB2312" w:hAnsi="Calibri"/>
        </w:rPr>
      </w:pPr>
      <w:r>
        <w:rPr>
          <w:rFonts w:ascii="仿宋_GB2312" w:hAnsi="Calibri" w:hint="eastAsia"/>
        </w:rPr>
        <w:t>王灿经（平湖一院门诊部）、纪晓春（平湖一院外宣办）、</w:t>
      </w:r>
    </w:p>
    <w:p w:rsidR="003410F0" w:rsidRDefault="00096124">
      <w:pPr>
        <w:tabs>
          <w:tab w:val="left" w:pos="855"/>
        </w:tabs>
        <w:spacing w:line="520" w:lineRule="exact"/>
        <w:ind w:leftChars="304" w:left="973"/>
        <w:rPr>
          <w:rFonts w:ascii="仿宋_GB2312" w:hAnsi="Calibri"/>
        </w:rPr>
      </w:pPr>
      <w:r>
        <w:rPr>
          <w:rFonts w:ascii="仿宋_GB2312" w:hAnsi="Calibri" w:hint="eastAsia"/>
        </w:rPr>
        <w:lastRenderedPageBreak/>
        <w:t>沈桂芳（平湖一院监察室）</w:t>
      </w:r>
    </w:p>
    <w:p w:rsidR="003410F0" w:rsidRDefault="00096124">
      <w:pPr>
        <w:tabs>
          <w:tab w:val="left" w:pos="855"/>
          <w:tab w:val="left" w:pos="1276"/>
        </w:tabs>
        <w:spacing w:line="520" w:lineRule="exact"/>
        <w:ind w:firstLineChars="200" w:firstLine="640"/>
        <w:rPr>
          <w:rFonts w:ascii="仿宋_GB2312" w:hAnsi="Calibri"/>
        </w:rPr>
      </w:pPr>
      <w:r>
        <w:rPr>
          <w:rFonts w:ascii="仿宋_GB2312" w:hAnsi="Calibri" w:hint="eastAsia"/>
        </w:rPr>
        <w:t>秘  书：汪  华 （平湖市第一人民医院）</w:t>
      </w:r>
    </w:p>
    <w:p w:rsidR="003410F0" w:rsidRDefault="003410F0">
      <w:pPr>
        <w:tabs>
          <w:tab w:val="left" w:pos="1025"/>
        </w:tabs>
        <w:spacing w:line="520" w:lineRule="exact"/>
        <w:rPr>
          <w:rFonts w:ascii="黑体" w:eastAsia="黑体" w:hAnsi="Calibri"/>
        </w:rPr>
      </w:pPr>
    </w:p>
    <w:p w:rsidR="003410F0" w:rsidRDefault="003410F0">
      <w:pPr>
        <w:tabs>
          <w:tab w:val="left" w:pos="1025"/>
        </w:tabs>
        <w:spacing w:line="520" w:lineRule="exact"/>
        <w:rPr>
          <w:rFonts w:ascii="黑体" w:eastAsia="黑体" w:hAnsi="Calibri"/>
        </w:rPr>
      </w:pPr>
    </w:p>
    <w:p w:rsidR="003410F0" w:rsidRDefault="003410F0">
      <w:pPr>
        <w:tabs>
          <w:tab w:val="left" w:pos="1025"/>
        </w:tabs>
        <w:spacing w:line="520" w:lineRule="exact"/>
        <w:rPr>
          <w:rFonts w:ascii="黑体" w:eastAsia="黑体" w:hAnsi="Calibri"/>
        </w:rPr>
      </w:pPr>
    </w:p>
    <w:p w:rsidR="003410F0" w:rsidRDefault="003410F0">
      <w:pPr>
        <w:tabs>
          <w:tab w:val="left" w:pos="1025"/>
        </w:tabs>
        <w:spacing w:line="520" w:lineRule="exact"/>
        <w:rPr>
          <w:rFonts w:ascii="黑体" w:eastAsia="黑体" w:hAnsi="Calibri"/>
        </w:rPr>
      </w:pPr>
    </w:p>
    <w:p w:rsidR="003410F0" w:rsidRDefault="003410F0">
      <w:pPr>
        <w:tabs>
          <w:tab w:val="left" w:pos="1025"/>
        </w:tabs>
        <w:spacing w:line="520" w:lineRule="exact"/>
        <w:rPr>
          <w:rFonts w:ascii="黑体" w:eastAsia="黑体" w:hAnsi="Calibri"/>
        </w:rPr>
      </w:pPr>
    </w:p>
    <w:p w:rsidR="003410F0" w:rsidRDefault="003410F0">
      <w:pPr>
        <w:tabs>
          <w:tab w:val="left" w:pos="1025"/>
        </w:tabs>
        <w:spacing w:line="520" w:lineRule="exact"/>
        <w:rPr>
          <w:rFonts w:ascii="黑体" w:eastAsia="黑体" w:hAnsi="Calibri"/>
        </w:rPr>
      </w:pPr>
    </w:p>
    <w:p w:rsidR="003410F0" w:rsidRDefault="003410F0">
      <w:pPr>
        <w:tabs>
          <w:tab w:val="left" w:pos="1025"/>
        </w:tabs>
        <w:spacing w:line="520" w:lineRule="exact"/>
        <w:rPr>
          <w:rFonts w:ascii="黑体" w:eastAsia="黑体" w:hAnsi="Calibri"/>
        </w:rPr>
      </w:pPr>
    </w:p>
    <w:p w:rsidR="003410F0" w:rsidRDefault="003410F0">
      <w:pPr>
        <w:tabs>
          <w:tab w:val="left" w:pos="1025"/>
        </w:tabs>
        <w:spacing w:line="520" w:lineRule="exact"/>
        <w:rPr>
          <w:rFonts w:ascii="黑体" w:eastAsia="黑体" w:hAnsi="Calibri"/>
        </w:rPr>
      </w:pPr>
    </w:p>
    <w:p w:rsidR="003410F0" w:rsidRDefault="003410F0">
      <w:pPr>
        <w:tabs>
          <w:tab w:val="left" w:pos="1025"/>
        </w:tabs>
        <w:spacing w:line="520" w:lineRule="exact"/>
        <w:rPr>
          <w:rFonts w:ascii="黑体" w:eastAsia="黑体" w:hAnsi="Calibri"/>
        </w:rPr>
      </w:pPr>
    </w:p>
    <w:p w:rsidR="003410F0" w:rsidRDefault="003410F0">
      <w:pPr>
        <w:tabs>
          <w:tab w:val="left" w:pos="1025"/>
        </w:tabs>
        <w:spacing w:line="520" w:lineRule="exact"/>
        <w:rPr>
          <w:rFonts w:ascii="黑体" w:eastAsia="黑体" w:hAnsi="Calibri"/>
        </w:rPr>
      </w:pPr>
    </w:p>
    <w:p w:rsidR="003410F0" w:rsidRDefault="003410F0">
      <w:pPr>
        <w:tabs>
          <w:tab w:val="left" w:pos="1025"/>
        </w:tabs>
        <w:spacing w:line="520" w:lineRule="exact"/>
        <w:rPr>
          <w:rFonts w:ascii="黑体" w:eastAsia="黑体" w:hAnsi="Calibri"/>
        </w:rPr>
      </w:pPr>
    </w:p>
    <w:p w:rsidR="003410F0" w:rsidRDefault="003410F0">
      <w:pPr>
        <w:tabs>
          <w:tab w:val="left" w:pos="1025"/>
        </w:tabs>
        <w:spacing w:line="520" w:lineRule="exact"/>
        <w:rPr>
          <w:rFonts w:ascii="黑体" w:eastAsia="黑体" w:hAnsi="Calibri"/>
        </w:rPr>
      </w:pPr>
    </w:p>
    <w:p w:rsidR="003410F0" w:rsidRDefault="003410F0">
      <w:pPr>
        <w:tabs>
          <w:tab w:val="left" w:pos="1025"/>
        </w:tabs>
        <w:spacing w:line="520" w:lineRule="exact"/>
        <w:rPr>
          <w:rFonts w:ascii="黑体" w:eastAsia="黑体" w:hAnsi="Calibri"/>
        </w:rPr>
      </w:pPr>
    </w:p>
    <w:p w:rsidR="003410F0" w:rsidRDefault="003410F0">
      <w:pPr>
        <w:tabs>
          <w:tab w:val="left" w:pos="1025"/>
        </w:tabs>
        <w:spacing w:line="520" w:lineRule="exact"/>
        <w:rPr>
          <w:rFonts w:ascii="黑体" w:eastAsia="黑体" w:hAnsi="Calibri"/>
        </w:rPr>
      </w:pPr>
    </w:p>
    <w:p w:rsidR="003410F0" w:rsidRDefault="003410F0">
      <w:pPr>
        <w:tabs>
          <w:tab w:val="left" w:pos="1025"/>
        </w:tabs>
        <w:spacing w:line="520" w:lineRule="exact"/>
        <w:rPr>
          <w:rFonts w:ascii="黑体" w:eastAsia="黑体" w:hAnsi="Calibri"/>
        </w:rPr>
      </w:pPr>
    </w:p>
    <w:p w:rsidR="003410F0" w:rsidRDefault="003410F0">
      <w:pPr>
        <w:tabs>
          <w:tab w:val="left" w:pos="1025"/>
        </w:tabs>
        <w:spacing w:line="520" w:lineRule="exact"/>
        <w:rPr>
          <w:rFonts w:ascii="黑体" w:eastAsia="黑体" w:hAnsi="Calibri"/>
        </w:rPr>
      </w:pPr>
    </w:p>
    <w:p w:rsidR="003410F0" w:rsidRDefault="003410F0">
      <w:pPr>
        <w:tabs>
          <w:tab w:val="left" w:pos="1025"/>
        </w:tabs>
        <w:spacing w:line="520" w:lineRule="exact"/>
        <w:rPr>
          <w:rFonts w:ascii="黑体" w:eastAsia="黑体" w:hAnsi="Calibri"/>
        </w:rPr>
      </w:pPr>
    </w:p>
    <w:p w:rsidR="003410F0" w:rsidRDefault="003410F0">
      <w:pPr>
        <w:tabs>
          <w:tab w:val="left" w:pos="1025"/>
        </w:tabs>
        <w:spacing w:line="520" w:lineRule="exact"/>
        <w:rPr>
          <w:rFonts w:ascii="黑体" w:eastAsia="黑体" w:hAnsi="Calibri"/>
        </w:rPr>
      </w:pPr>
    </w:p>
    <w:p w:rsidR="003410F0" w:rsidRDefault="003410F0">
      <w:pPr>
        <w:tabs>
          <w:tab w:val="left" w:pos="1025"/>
        </w:tabs>
        <w:spacing w:line="520" w:lineRule="exact"/>
        <w:rPr>
          <w:rFonts w:ascii="黑体" w:eastAsia="黑体" w:hAnsi="Calibri"/>
        </w:rPr>
      </w:pPr>
    </w:p>
    <w:p w:rsidR="003410F0" w:rsidRDefault="003410F0">
      <w:pPr>
        <w:tabs>
          <w:tab w:val="left" w:pos="1025"/>
        </w:tabs>
        <w:spacing w:line="520" w:lineRule="exact"/>
        <w:rPr>
          <w:rFonts w:ascii="黑体" w:eastAsia="黑体" w:hAnsi="Calibri"/>
        </w:rPr>
      </w:pPr>
    </w:p>
    <w:p w:rsidR="003410F0" w:rsidRDefault="003410F0">
      <w:pPr>
        <w:tabs>
          <w:tab w:val="left" w:pos="1025"/>
        </w:tabs>
        <w:spacing w:line="520" w:lineRule="exact"/>
        <w:rPr>
          <w:rFonts w:ascii="黑体" w:eastAsia="黑体" w:hAnsi="Calibri"/>
        </w:rPr>
      </w:pPr>
    </w:p>
    <w:p w:rsidR="003410F0" w:rsidRDefault="00096124">
      <w:pPr>
        <w:tabs>
          <w:tab w:val="left" w:pos="1025"/>
        </w:tabs>
        <w:spacing w:line="520" w:lineRule="exact"/>
        <w:rPr>
          <w:rFonts w:ascii="黑体" w:eastAsia="黑体" w:hAnsi="Calibri"/>
        </w:rPr>
      </w:pPr>
      <w:r>
        <w:rPr>
          <w:rFonts w:ascii="黑体" w:eastAsia="黑体" w:hAnsi="Calibri" w:hint="eastAsia"/>
        </w:rPr>
        <w:lastRenderedPageBreak/>
        <w:t>附件3</w:t>
      </w:r>
    </w:p>
    <w:p w:rsidR="003410F0" w:rsidRDefault="003410F0">
      <w:pPr>
        <w:tabs>
          <w:tab w:val="left" w:pos="855"/>
        </w:tabs>
        <w:spacing w:line="520" w:lineRule="exact"/>
        <w:rPr>
          <w:rFonts w:ascii="宋体" w:eastAsia="宋体" w:hAnsi="Calibri"/>
        </w:rPr>
      </w:pPr>
    </w:p>
    <w:p w:rsidR="003410F0" w:rsidRDefault="00096124">
      <w:pPr>
        <w:tabs>
          <w:tab w:val="left" w:pos="855"/>
        </w:tabs>
        <w:spacing w:line="520" w:lineRule="exact"/>
        <w:jc w:val="center"/>
        <w:rPr>
          <w:rFonts w:ascii="方正小标宋简体" w:eastAsia="方正小标宋简体" w:hAnsi="Calibri"/>
          <w:sz w:val="44"/>
        </w:rPr>
      </w:pPr>
      <w:r>
        <w:rPr>
          <w:rFonts w:ascii="方正小标宋简体" w:eastAsia="方正小标宋简体" w:hAnsi="Calibri" w:hint="eastAsia"/>
          <w:sz w:val="44"/>
        </w:rPr>
        <w:t>平湖市第一人民医院医共体八大管理中心名单</w:t>
      </w:r>
    </w:p>
    <w:p w:rsidR="003410F0" w:rsidRDefault="003410F0">
      <w:pPr>
        <w:tabs>
          <w:tab w:val="left" w:pos="855"/>
        </w:tabs>
        <w:spacing w:line="520" w:lineRule="exact"/>
        <w:jc w:val="center"/>
        <w:rPr>
          <w:rFonts w:ascii="方正小标宋简体" w:eastAsia="方正小标宋简体" w:hAnsi="Calibri"/>
          <w:sz w:val="44"/>
        </w:rPr>
      </w:pPr>
    </w:p>
    <w:p w:rsidR="003410F0" w:rsidRDefault="00096124">
      <w:pPr>
        <w:tabs>
          <w:tab w:val="left" w:pos="855"/>
          <w:tab w:val="left" w:pos="3828"/>
        </w:tabs>
        <w:spacing w:line="520" w:lineRule="exact"/>
        <w:ind w:firstLineChars="200" w:firstLine="640"/>
        <w:rPr>
          <w:rFonts w:ascii="黑体" w:eastAsia="黑体" w:hAnsi="Calibri"/>
        </w:rPr>
      </w:pPr>
      <w:r>
        <w:rPr>
          <w:rFonts w:ascii="黑体" w:eastAsia="黑体" w:hAnsi="Calibri" w:hint="eastAsia"/>
        </w:rPr>
        <w:t>1．党群服务管理中心</w:t>
      </w:r>
    </w:p>
    <w:p w:rsidR="003410F0" w:rsidRDefault="00096124">
      <w:pPr>
        <w:tabs>
          <w:tab w:val="left" w:pos="855"/>
        </w:tabs>
        <w:spacing w:line="520" w:lineRule="exact"/>
        <w:ind w:firstLineChars="200" w:firstLine="640"/>
        <w:rPr>
          <w:rFonts w:ascii="仿宋_GB2312" w:hAnsi="Calibri"/>
        </w:rPr>
      </w:pPr>
      <w:r>
        <w:rPr>
          <w:rFonts w:ascii="仿宋_GB2312" w:hAnsi="Calibri" w:hint="eastAsia"/>
        </w:rPr>
        <w:t>主  任：沈文超     副主任：沈桂芳</w:t>
      </w:r>
    </w:p>
    <w:p w:rsidR="003410F0" w:rsidRDefault="00096124">
      <w:pPr>
        <w:tabs>
          <w:tab w:val="left" w:pos="855"/>
        </w:tabs>
        <w:spacing w:line="520" w:lineRule="exact"/>
        <w:ind w:firstLineChars="200" w:firstLine="640"/>
        <w:rPr>
          <w:rFonts w:ascii="黑体" w:eastAsia="黑体" w:hAnsi="Calibri"/>
        </w:rPr>
      </w:pPr>
      <w:r>
        <w:rPr>
          <w:rFonts w:ascii="黑体" w:eastAsia="黑体" w:hAnsi="Calibri" w:hint="eastAsia"/>
        </w:rPr>
        <w:t>2.人力资源管理中心</w:t>
      </w:r>
    </w:p>
    <w:p w:rsidR="003410F0" w:rsidRDefault="00096124">
      <w:pPr>
        <w:tabs>
          <w:tab w:val="left" w:pos="855"/>
        </w:tabs>
        <w:spacing w:line="520" w:lineRule="exact"/>
        <w:ind w:firstLineChars="200" w:firstLine="640"/>
        <w:rPr>
          <w:rFonts w:ascii="仿宋_GB2312" w:hAnsi="Calibri"/>
        </w:rPr>
      </w:pPr>
      <w:r>
        <w:rPr>
          <w:rFonts w:ascii="仿宋_GB2312" w:hAnsi="Calibri" w:hint="eastAsia"/>
        </w:rPr>
        <w:t>主  任：徐静华</w:t>
      </w:r>
    </w:p>
    <w:p w:rsidR="003410F0" w:rsidRDefault="00096124">
      <w:pPr>
        <w:tabs>
          <w:tab w:val="left" w:pos="855"/>
        </w:tabs>
        <w:spacing w:line="520" w:lineRule="exact"/>
        <w:ind w:firstLineChars="200" w:firstLine="640"/>
        <w:rPr>
          <w:rFonts w:ascii="黑体" w:eastAsia="黑体" w:hAnsi="Calibri"/>
        </w:rPr>
      </w:pPr>
      <w:r>
        <w:rPr>
          <w:rFonts w:ascii="黑体" w:eastAsia="黑体" w:hAnsi="Calibri" w:hint="eastAsia"/>
        </w:rPr>
        <w:t>3.医疗质量管理中心</w:t>
      </w:r>
    </w:p>
    <w:p w:rsidR="003410F0" w:rsidRDefault="00096124">
      <w:pPr>
        <w:tabs>
          <w:tab w:val="left" w:pos="855"/>
        </w:tabs>
        <w:spacing w:line="520" w:lineRule="exact"/>
        <w:ind w:firstLineChars="200" w:firstLine="640"/>
        <w:rPr>
          <w:rFonts w:ascii="仿宋_GB2312" w:hAnsi="Calibri"/>
        </w:rPr>
      </w:pPr>
      <w:r>
        <w:rPr>
          <w:rFonts w:ascii="仿宋_GB2312" w:hAnsi="Calibri" w:hint="eastAsia"/>
        </w:rPr>
        <w:t>主  任：李卫权     副主任：葛引观、俞振立、王灿经</w:t>
      </w:r>
    </w:p>
    <w:p w:rsidR="003410F0" w:rsidRDefault="00096124">
      <w:pPr>
        <w:tabs>
          <w:tab w:val="left" w:pos="8606"/>
        </w:tabs>
        <w:adjustRightInd w:val="0"/>
        <w:snapToGrid w:val="0"/>
        <w:spacing w:line="520" w:lineRule="exact"/>
        <w:ind w:firstLineChars="200" w:firstLine="640"/>
        <w:rPr>
          <w:rFonts w:ascii="黑体" w:eastAsia="黑体" w:hAnsi="Calibri"/>
        </w:rPr>
      </w:pPr>
      <w:r>
        <w:rPr>
          <w:rFonts w:ascii="黑体" w:eastAsia="黑体" w:hAnsi="Calibri" w:hint="eastAsia"/>
        </w:rPr>
        <w:t>4.财务绩效管理中心</w:t>
      </w:r>
    </w:p>
    <w:p w:rsidR="003410F0" w:rsidRDefault="00096124">
      <w:pPr>
        <w:tabs>
          <w:tab w:val="left" w:pos="855"/>
        </w:tabs>
        <w:spacing w:line="520" w:lineRule="exact"/>
        <w:ind w:firstLineChars="200" w:firstLine="640"/>
        <w:rPr>
          <w:rFonts w:ascii="仿宋_GB2312" w:hAnsi="Calibri"/>
        </w:rPr>
      </w:pPr>
      <w:r>
        <w:rPr>
          <w:rFonts w:ascii="仿宋_GB2312" w:hAnsi="Calibri" w:hint="eastAsia"/>
        </w:rPr>
        <w:t>主  任：赵月琴     副主任：周  勤</w:t>
      </w:r>
    </w:p>
    <w:p w:rsidR="003410F0" w:rsidRDefault="00096124">
      <w:pPr>
        <w:tabs>
          <w:tab w:val="left" w:pos="8606"/>
        </w:tabs>
        <w:adjustRightInd w:val="0"/>
        <w:snapToGrid w:val="0"/>
        <w:spacing w:line="520" w:lineRule="exact"/>
        <w:ind w:firstLineChars="200" w:firstLine="640"/>
        <w:rPr>
          <w:rFonts w:ascii="黑体" w:eastAsia="黑体" w:hAnsi="Calibri"/>
        </w:rPr>
      </w:pPr>
      <w:r>
        <w:rPr>
          <w:rFonts w:ascii="黑体" w:eastAsia="黑体" w:hAnsi="Calibri" w:hint="eastAsia"/>
        </w:rPr>
        <w:t>5.公共卫生管理中心</w:t>
      </w:r>
    </w:p>
    <w:p w:rsidR="003410F0" w:rsidRDefault="00096124">
      <w:pPr>
        <w:tabs>
          <w:tab w:val="left" w:pos="855"/>
        </w:tabs>
        <w:spacing w:line="520" w:lineRule="exact"/>
        <w:ind w:firstLineChars="200" w:firstLine="640"/>
        <w:rPr>
          <w:rFonts w:ascii="仿宋_GB2312" w:hAnsi="Calibri"/>
        </w:rPr>
      </w:pPr>
      <w:r>
        <w:rPr>
          <w:rFonts w:ascii="仿宋_GB2312" w:hAnsi="Calibri" w:hint="eastAsia"/>
        </w:rPr>
        <w:t>主  任：翁  瑾     副主任：朱川红</w:t>
      </w:r>
    </w:p>
    <w:p w:rsidR="003410F0" w:rsidRDefault="00096124">
      <w:pPr>
        <w:tabs>
          <w:tab w:val="left" w:pos="8606"/>
        </w:tabs>
        <w:adjustRightInd w:val="0"/>
        <w:snapToGrid w:val="0"/>
        <w:spacing w:line="520" w:lineRule="exact"/>
        <w:ind w:firstLineChars="200" w:firstLine="640"/>
        <w:rPr>
          <w:rFonts w:ascii="黑体" w:eastAsia="黑体" w:hAnsi="Calibri"/>
        </w:rPr>
      </w:pPr>
      <w:r>
        <w:rPr>
          <w:rFonts w:ascii="黑体" w:eastAsia="黑体" w:hAnsi="Calibri" w:hint="eastAsia"/>
        </w:rPr>
        <w:t>6.医保管理中心</w:t>
      </w:r>
    </w:p>
    <w:p w:rsidR="003410F0" w:rsidRDefault="00096124">
      <w:pPr>
        <w:tabs>
          <w:tab w:val="left" w:pos="855"/>
        </w:tabs>
        <w:spacing w:line="520" w:lineRule="exact"/>
        <w:ind w:firstLineChars="200" w:firstLine="640"/>
        <w:rPr>
          <w:rFonts w:ascii="仿宋_GB2312" w:hAnsi="Calibri"/>
        </w:rPr>
      </w:pPr>
      <w:r>
        <w:rPr>
          <w:rFonts w:ascii="仿宋_GB2312" w:hAnsi="Calibri" w:hint="eastAsia"/>
        </w:rPr>
        <w:t>主  任：郭朔梅</w:t>
      </w:r>
    </w:p>
    <w:p w:rsidR="003410F0" w:rsidRDefault="00096124">
      <w:pPr>
        <w:tabs>
          <w:tab w:val="left" w:pos="8606"/>
        </w:tabs>
        <w:adjustRightInd w:val="0"/>
        <w:snapToGrid w:val="0"/>
        <w:spacing w:line="520" w:lineRule="exact"/>
        <w:ind w:firstLineChars="200" w:firstLine="640"/>
        <w:rPr>
          <w:rFonts w:ascii="黑体" w:eastAsia="黑体" w:hAnsi="Calibri"/>
        </w:rPr>
      </w:pPr>
      <w:r>
        <w:rPr>
          <w:rFonts w:ascii="黑体" w:eastAsia="黑体" w:hAnsi="Calibri" w:hint="eastAsia"/>
        </w:rPr>
        <w:t>7.信息化管理中心</w:t>
      </w:r>
    </w:p>
    <w:p w:rsidR="003410F0" w:rsidRDefault="00096124">
      <w:pPr>
        <w:tabs>
          <w:tab w:val="left" w:pos="855"/>
        </w:tabs>
        <w:spacing w:line="520" w:lineRule="exact"/>
        <w:ind w:firstLineChars="200" w:firstLine="640"/>
        <w:rPr>
          <w:rFonts w:ascii="仿宋_GB2312" w:hAnsi="Calibri"/>
        </w:rPr>
      </w:pPr>
      <w:r>
        <w:rPr>
          <w:rFonts w:ascii="仿宋_GB2312" w:hAnsi="Calibri" w:hint="eastAsia"/>
        </w:rPr>
        <w:t>主  任：方维娜</w:t>
      </w:r>
    </w:p>
    <w:p w:rsidR="003410F0" w:rsidRDefault="00096124">
      <w:pPr>
        <w:tabs>
          <w:tab w:val="left" w:pos="855"/>
        </w:tabs>
        <w:spacing w:line="520" w:lineRule="exact"/>
        <w:ind w:firstLineChars="200" w:firstLine="640"/>
        <w:rPr>
          <w:rFonts w:ascii="黑体" w:eastAsia="黑体" w:hAnsi="Calibri"/>
        </w:rPr>
      </w:pPr>
      <w:r>
        <w:rPr>
          <w:rFonts w:ascii="黑体" w:eastAsia="黑体" w:hAnsi="Calibri" w:hint="eastAsia"/>
        </w:rPr>
        <w:t>8.后勤服务管理中心</w:t>
      </w:r>
    </w:p>
    <w:p w:rsidR="003410F0" w:rsidRDefault="00096124">
      <w:pPr>
        <w:tabs>
          <w:tab w:val="left" w:pos="855"/>
        </w:tabs>
        <w:spacing w:line="520" w:lineRule="exact"/>
        <w:ind w:firstLineChars="200" w:firstLine="640"/>
        <w:rPr>
          <w:rFonts w:ascii="宋体" w:eastAsia="宋体" w:hAnsi="Calibri"/>
        </w:rPr>
      </w:pPr>
      <w:r>
        <w:rPr>
          <w:rFonts w:ascii="仿宋_GB2312" w:hAnsi="Calibri" w:hint="eastAsia"/>
        </w:rPr>
        <w:t>主  任：朱夏良     副主任：马丽健</w:t>
      </w:r>
    </w:p>
    <w:p w:rsidR="003410F0" w:rsidRDefault="003410F0">
      <w:pPr>
        <w:spacing w:line="520" w:lineRule="exact"/>
        <w:ind w:firstLine="645"/>
        <w:rPr>
          <w:rFonts w:ascii="仿宋_GB2312" w:hAnsi="Calibri"/>
        </w:rPr>
      </w:pPr>
    </w:p>
    <w:bookmarkEnd w:id="0"/>
    <w:p w:rsidR="003410F0" w:rsidRDefault="003410F0"/>
    <w:sectPr w:rsidR="003410F0">
      <w:headerReference w:type="default" r:id="rId9"/>
      <w:footerReference w:type="even" r:id="rId10"/>
      <w:footerReference w:type="default" r:id="rId11"/>
      <w:pgSz w:w="11906" w:h="16838"/>
      <w:pgMar w:top="2098" w:right="1474" w:bottom="1984" w:left="1588" w:header="851" w:footer="1701" w:gutter="0"/>
      <w:pgNumType w:fmt="numberInDash"/>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E81" w:rsidRDefault="001E0E81">
      <w:r>
        <w:separator/>
      </w:r>
    </w:p>
  </w:endnote>
  <w:endnote w:type="continuationSeparator" w:id="0">
    <w:p w:rsidR="001E0E81" w:rsidRDefault="001E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F0" w:rsidRDefault="00096124">
    <w:pPr>
      <w:pStyle w:val="a5"/>
      <w:ind w:leftChars="100" w:left="320" w:rightChars="100" w:right="320"/>
      <w:rPr>
        <w:rFonts w:ascii="宋体" w:eastAsia="宋体" w:hAnsi="宋体"/>
        <w:sz w:val="28"/>
      </w:rPr>
    </w:pPr>
    <w:r>
      <w:rPr>
        <w:rFonts w:ascii="宋体" w:eastAsia="宋体" w:hAnsi="宋体"/>
        <w:sz w:val="28"/>
      </w:rPr>
      <w:fldChar w:fldCharType="begin"/>
    </w:r>
    <w:r>
      <w:rPr>
        <w:rFonts w:ascii="宋体" w:eastAsia="宋体" w:hAnsi="宋体"/>
        <w:sz w:val="28"/>
      </w:rPr>
      <w:instrText xml:space="preserve"> PAGE   \* MERGEFORMAT </w:instrText>
    </w:r>
    <w:r>
      <w:rPr>
        <w:rFonts w:ascii="宋体" w:eastAsia="宋体" w:hAnsi="宋体"/>
        <w:sz w:val="28"/>
      </w:rPr>
      <w:fldChar w:fldCharType="separate"/>
    </w:r>
    <w:r>
      <w:rPr>
        <w:rFonts w:ascii="宋体" w:eastAsia="宋体" w:hAnsi="宋体"/>
        <w:sz w:val="28"/>
        <w:lang w:val="zh-CN"/>
      </w:rPr>
      <w:t>-</w:t>
    </w:r>
    <w:r>
      <w:rPr>
        <w:rFonts w:ascii="宋体" w:eastAsia="宋体" w:hAnsi="宋体"/>
        <w:sz w:val="28"/>
      </w:rPr>
      <w:t xml:space="preserve"> 14 -</w:t>
    </w:r>
    <w:r>
      <w:rPr>
        <w:rFonts w:ascii="宋体" w:eastAsia="宋体" w:hAnsi="宋体"/>
        <w:sz w:val="28"/>
      </w:rPr>
      <w:fldChar w:fldCharType="end"/>
    </w:r>
  </w:p>
  <w:p w:rsidR="003410F0" w:rsidRDefault="003410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F0" w:rsidRDefault="00096124">
    <w:pPr>
      <w:pStyle w:val="a5"/>
      <w:ind w:leftChars="100" w:left="320" w:rightChars="100" w:right="320"/>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78297F" w:rsidRPr="0078297F">
      <w:rPr>
        <w:rFonts w:ascii="宋体" w:eastAsia="宋体" w:hAnsi="宋体"/>
        <w:noProof/>
        <w:sz w:val="28"/>
        <w:szCs w:val="28"/>
        <w:lang w:val="zh-CN"/>
      </w:rPr>
      <w:t>-</w:t>
    </w:r>
    <w:r w:rsidR="0078297F">
      <w:rPr>
        <w:rFonts w:ascii="宋体" w:eastAsia="宋体" w:hAnsi="宋体"/>
        <w:noProof/>
        <w:sz w:val="28"/>
        <w:szCs w:val="28"/>
      </w:rPr>
      <w:t xml:space="preserve"> 19 -</w:t>
    </w:r>
    <w:r>
      <w:rPr>
        <w:rFonts w:ascii="宋体" w:eastAsia="宋体" w:hAnsi="宋体"/>
        <w:sz w:val="28"/>
        <w:szCs w:val="28"/>
      </w:rPr>
      <w:fldChar w:fldCharType="end"/>
    </w:r>
  </w:p>
  <w:p w:rsidR="003410F0" w:rsidRDefault="003410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E81" w:rsidRDefault="001E0E81">
      <w:r>
        <w:separator/>
      </w:r>
    </w:p>
  </w:footnote>
  <w:footnote w:type="continuationSeparator" w:id="0">
    <w:p w:rsidR="001E0E81" w:rsidRDefault="001E0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0F0" w:rsidRDefault="003410F0">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DD917ED"/>
    <w:multiLevelType w:val="singleLevel"/>
    <w:tmpl w:val="BDD917ED"/>
    <w:lvl w:ilvl="0">
      <w:start w:val="1"/>
      <w:numFmt w:val="chineseCounting"/>
      <w:suff w:val="space"/>
      <w:lvlText w:val="第%1条"/>
      <w:lvlJc w:val="left"/>
      <w:rPr>
        <w:rFonts w:ascii="楷体" w:eastAsia="楷体" w:hAnsi="楷体" w:cs="楷体" w:hint="eastAsia"/>
      </w:rPr>
    </w:lvl>
  </w:abstractNum>
  <w:abstractNum w:abstractNumId="1">
    <w:nsid w:val="1A490E67"/>
    <w:multiLevelType w:val="multilevel"/>
    <w:tmpl w:val="1A490E67"/>
    <w:lvl w:ilvl="0">
      <w:start w:val="1"/>
      <w:numFmt w:val="japaneseCounting"/>
      <w:lvlText w:val="第%1节"/>
      <w:lvlJc w:val="left"/>
      <w:pPr>
        <w:ind w:left="1280" w:hanging="12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C946295"/>
    <w:multiLevelType w:val="multilevel"/>
    <w:tmpl w:val="5C946295"/>
    <w:lvl w:ilvl="0">
      <w:start w:val="1"/>
      <w:numFmt w:val="chineseCounting"/>
      <w:suff w:val="nothing"/>
      <w:lvlText w:val="%1、"/>
      <w:lvlJc w:val="left"/>
      <w:pPr>
        <w:ind w:left="0" w:firstLine="0"/>
      </w:pPr>
      <w:rPr>
        <w:rFonts w:ascii="宋体" w:eastAsia="宋体" w:hAnsi="宋体" w:hint="eastAsia"/>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D8C1029"/>
    <w:rsid w:val="00096124"/>
    <w:rsid w:val="000F6137"/>
    <w:rsid w:val="001843CC"/>
    <w:rsid w:val="001D20B9"/>
    <w:rsid w:val="001E0E81"/>
    <w:rsid w:val="001E4BCD"/>
    <w:rsid w:val="0021594F"/>
    <w:rsid w:val="00232DE3"/>
    <w:rsid w:val="002D1BE4"/>
    <w:rsid w:val="002E79EA"/>
    <w:rsid w:val="003410F0"/>
    <w:rsid w:val="00356861"/>
    <w:rsid w:val="004D1D32"/>
    <w:rsid w:val="00547F9F"/>
    <w:rsid w:val="00611BE6"/>
    <w:rsid w:val="006246DE"/>
    <w:rsid w:val="0064410B"/>
    <w:rsid w:val="00716B8F"/>
    <w:rsid w:val="007665FA"/>
    <w:rsid w:val="0078297F"/>
    <w:rsid w:val="008407C2"/>
    <w:rsid w:val="00954007"/>
    <w:rsid w:val="009633BF"/>
    <w:rsid w:val="009A5E74"/>
    <w:rsid w:val="009F4A64"/>
    <w:rsid w:val="00A248C8"/>
    <w:rsid w:val="00A503B9"/>
    <w:rsid w:val="00BF2CAF"/>
    <w:rsid w:val="00C2500A"/>
    <w:rsid w:val="00CC755A"/>
    <w:rsid w:val="00DA065D"/>
    <w:rsid w:val="00DA4FE4"/>
    <w:rsid w:val="00DE5808"/>
    <w:rsid w:val="00E17359"/>
    <w:rsid w:val="00F00013"/>
    <w:rsid w:val="00F36EE5"/>
    <w:rsid w:val="00FB6ECC"/>
    <w:rsid w:val="010179F1"/>
    <w:rsid w:val="058B7E41"/>
    <w:rsid w:val="06833242"/>
    <w:rsid w:val="06F70278"/>
    <w:rsid w:val="0C892EE6"/>
    <w:rsid w:val="0D010EC2"/>
    <w:rsid w:val="0EB647E4"/>
    <w:rsid w:val="0F4A74A7"/>
    <w:rsid w:val="0FC75734"/>
    <w:rsid w:val="102F5FC7"/>
    <w:rsid w:val="10395942"/>
    <w:rsid w:val="11586477"/>
    <w:rsid w:val="152D68CF"/>
    <w:rsid w:val="18431DF9"/>
    <w:rsid w:val="1CB058E6"/>
    <w:rsid w:val="22F85F28"/>
    <w:rsid w:val="27F23C7D"/>
    <w:rsid w:val="2AA07C10"/>
    <w:rsid w:val="2EDD292F"/>
    <w:rsid w:val="2F961DC2"/>
    <w:rsid w:val="31090384"/>
    <w:rsid w:val="34E54FA5"/>
    <w:rsid w:val="3D323FC7"/>
    <w:rsid w:val="3D8C1029"/>
    <w:rsid w:val="43A829DE"/>
    <w:rsid w:val="455838E0"/>
    <w:rsid w:val="46FD2A9F"/>
    <w:rsid w:val="475F7CE5"/>
    <w:rsid w:val="4A6459B6"/>
    <w:rsid w:val="4F2A39B1"/>
    <w:rsid w:val="5AE85DB4"/>
    <w:rsid w:val="5C1F4AB1"/>
    <w:rsid w:val="5E540CB5"/>
    <w:rsid w:val="64DA6B12"/>
    <w:rsid w:val="65C315BD"/>
    <w:rsid w:val="682A4B2A"/>
    <w:rsid w:val="712732BF"/>
    <w:rsid w:val="72343547"/>
    <w:rsid w:val="74682B86"/>
    <w:rsid w:val="74981CCB"/>
    <w:rsid w:val="757A1A73"/>
    <w:rsid w:val="77A05477"/>
    <w:rsid w:val="79AD1F96"/>
    <w:rsid w:val="7B975178"/>
    <w:rsid w:val="7F5735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F2DE4F-0FA7-4AA7-95E7-E6024524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next w:val="a"/>
    <w:uiPriority w:val="99"/>
    <w:unhideWhenUsed/>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qFormat/>
    <w:rPr>
      <w:b/>
      <w:bCs/>
    </w:rPr>
  </w:style>
  <w:style w:type="character" w:styleId="a8">
    <w:name w:val="annotation reference"/>
    <w:basedOn w:val="a0"/>
    <w:qFormat/>
    <w:rPr>
      <w:sz w:val="21"/>
      <w:szCs w:val="21"/>
    </w:rPr>
  </w:style>
  <w:style w:type="character" w:customStyle="1" w:styleId="Char1">
    <w:name w:val="页眉 Char"/>
    <w:basedOn w:val="a0"/>
    <w:link w:val="a6"/>
    <w:qFormat/>
    <w:rPr>
      <w:rFonts w:ascii="Times New Roman" w:eastAsia="仿宋_GB2312" w:hAnsi="Times New Roman" w:cs="Times New Roman"/>
      <w:kern w:val="2"/>
      <w:sz w:val="18"/>
      <w:szCs w:val="18"/>
    </w:rPr>
  </w:style>
  <w:style w:type="character" w:customStyle="1" w:styleId="Char">
    <w:name w:val="批注文字 Char"/>
    <w:basedOn w:val="a0"/>
    <w:link w:val="a3"/>
    <w:qFormat/>
    <w:rPr>
      <w:rFonts w:ascii="Times New Roman" w:eastAsia="仿宋_GB2312" w:hAnsi="Times New Roman" w:cs="Times New Roman"/>
      <w:kern w:val="2"/>
      <w:sz w:val="32"/>
      <w:szCs w:val="24"/>
    </w:rPr>
  </w:style>
  <w:style w:type="character" w:customStyle="1" w:styleId="Char2">
    <w:name w:val="批注主题 Char"/>
    <w:basedOn w:val="Char"/>
    <w:link w:val="a7"/>
    <w:qFormat/>
    <w:rPr>
      <w:rFonts w:ascii="Times New Roman" w:eastAsia="仿宋_GB2312" w:hAnsi="Times New Roman" w:cs="Times New Roman"/>
      <w:b/>
      <w:bCs/>
      <w:kern w:val="2"/>
      <w:sz w:val="32"/>
      <w:szCs w:val="24"/>
    </w:rPr>
  </w:style>
  <w:style w:type="character" w:customStyle="1" w:styleId="Char0">
    <w:name w:val="批注框文本 Char"/>
    <w:basedOn w:val="a0"/>
    <w:link w:val="a4"/>
    <w:rPr>
      <w:rFonts w:ascii="Times New Roman" w:eastAsia="仿宋_GB2312" w:hAnsi="Times New Roman" w:cs="Times New Roman"/>
      <w:kern w:val="2"/>
      <w:sz w:val="18"/>
      <w:szCs w:val="18"/>
    </w:rPr>
  </w:style>
  <w:style w:type="paragraph" w:styleId="a9">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39F53A-73B8-469D-B49F-F708C157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24</Pages>
  <Words>1602</Words>
  <Characters>9135</Characters>
  <Application>Microsoft Office Word</Application>
  <DocSecurity>0</DocSecurity>
  <Lines>76</Lines>
  <Paragraphs>21</Paragraphs>
  <ScaleCrop>false</ScaleCrop>
  <Company>HP Inc.</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juinay</dc:creator>
  <cp:lastModifiedBy>phyy_yb</cp:lastModifiedBy>
  <cp:revision>9</cp:revision>
  <dcterms:created xsi:type="dcterms:W3CDTF">2021-07-02T09:15:00Z</dcterms:created>
  <dcterms:modified xsi:type="dcterms:W3CDTF">2021-07-07T08:56:00Z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739FC3E1356C43A2814DD0C2F48B68B2</vt:lpwstr>
  </property>
</Properties>
</file>