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14" w:rsidRDefault="00AF0084" w:rsidP="00AF0084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AF0084">
        <w:rPr>
          <w:rFonts w:asciiTheme="majorEastAsia" w:eastAsiaTheme="majorEastAsia" w:hAnsiTheme="majorEastAsia" w:hint="eastAsia"/>
          <w:sz w:val="36"/>
          <w:szCs w:val="36"/>
        </w:rPr>
        <w:t>2020年平湖市总工会推荐旅行社名单</w:t>
      </w:r>
    </w:p>
    <w:p w:rsidR="00AF0084" w:rsidRDefault="00AF0084" w:rsidP="00AF0084">
      <w:pPr>
        <w:spacing w:after="240"/>
        <w:rPr>
          <w:rFonts w:asciiTheme="minorEastAsia" w:hAnsiTheme="minorEastAsia" w:hint="eastAsia"/>
          <w:sz w:val="24"/>
          <w:szCs w:val="24"/>
        </w:rPr>
      </w:pPr>
    </w:p>
    <w:p w:rsidR="00AF0084" w:rsidRPr="00AF0084" w:rsidRDefault="00AF0084" w:rsidP="00AF0084">
      <w:pPr>
        <w:spacing w:after="240" w:line="276" w:lineRule="auto"/>
        <w:rPr>
          <w:rFonts w:asciiTheme="minorEastAsia" w:hAnsiTheme="minorEastAsia"/>
          <w:sz w:val="24"/>
          <w:szCs w:val="24"/>
        </w:rPr>
      </w:pPr>
      <w:r w:rsidRPr="00AF0084">
        <w:rPr>
          <w:rFonts w:asciiTheme="minorEastAsia" w:hAnsiTheme="minorEastAsia" w:hint="eastAsia"/>
          <w:sz w:val="24"/>
          <w:szCs w:val="24"/>
        </w:rPr>
        <w:t>1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嘉兴市蓝天国际旅游有限公司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 w:hint="eastAsia"/>
          <w:sz w:val="24"/>
          <w:szCs w:val="24"/>
        </w:rPr>
        <w:cr/>
        <w:t>2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嘉兴大自然国际旅游有限公司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 w:hint="eastAsia"/>
          <w:sz w:val="24"/>
          <w:szCs w:val="24"/>
        </w:rPr>
        <w:cr/>
        <w:t>3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嘉兴九龙山度假区国际旅行社有限公司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 w:hint="eastAsia"/>
          <w:sz w:val="24"/>
          <w:szCs w:val="24"/>
        </w:rPr>
        <w:cr/>
        <w:t>4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嘉兴市青年国际旅行社有限公司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 w:hint="eastAsia"/>
          <w:sz w:val="24"/>
          <w:szCs w:val="24"/>
        </w:rPr>
        <w:cr/>
        <w:t>5</w:t>
      </w:r>
      <w:r w:rsidRPr="00AF0084">
        <w:rPr>
          <w:rFonts w:asciiTheme="minorEastAsia" w:hAnsiTheme="minorEastAsia" w:hint="eastAsia"/>
          <w:sz w:val="24"/>
          <w:szCs w:val="24"/>
        </w:rPr>
        <w:tab/>
        <w:t>平湖市春秋国际旅行社有限公司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 w:hint="eastAsia"/>
          <w:sz w:val="24"/>
          <w:szCs w:val="24"/>
        </w:rPr>
        <w:cr/>
        <w:t>6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嘉兴市神舟国际旅游有限公司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 w:hint="eastAsia"/>
          <w:sz w:val="24"/>
          <w:szCs w:val="24"/>
        </w:rPr>
        <w:cr/>
        <w:t>7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嘉兴市星程假期旅行社有限公司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8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嘉兴市金色假期旅行社有限公司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9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嘉兴币舒同旅行社有限公司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10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嘉兴美景国际旅行社有限公 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 w:hint="eastAsia"/>
          <w:sz w:val="24"/>
          <w:szCs w:val="24"/>
        </w:rPr>
        <w:cr/>
        <w:t>11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嘉兴陶园国际旅行社有限公司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12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嘉兴顺通旅行社有限公司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13</w:t>
      </w:r>
      <w:r w:rsidRPr="00AF0084">
        <w:rPr>
          <w:rFonts w:asciiTheme="minorEastAsia" w:hAnsiTheme="minorEastAsia" w:hint="eastAsia"/>
          <w:sz w:val="24"/>
          <w:szCs w:val="24"/>
        </w:rPr>
        <w:tab/>
        <w:t>平湖乐享世界旅游有限 公 司</w:t>
      </w:r>
      <w:r w:rsidRPr="00AF0084">
        <w:rPr>
          <w:rFonts w:asciiTheme="minorEastAsia" w:hAnsiTheme="minorEastAsia" w:hint="eastAsia"/>
          <w:sz w:val="24"/>
          <w:szCs w:val="24"/>
        </w:rPr>
        <w:cr/>
        <w:t>14</w:t>
      </w:r>
      <w:r w:rsidRPr="00AF0084">
        <w:rPr>
          <w:rFonts w:asciiTheme="minorEastAsia" w:hAnsiTheme="minorEastAsia" w:hint="eastAsia"/>
          <w:sz w:val="24"/>
          <w:szCs w:val="24"/>
        </w:rPr>
        <w:tab/>
        <w:t>平湖市天龙假期旅游有限公司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15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嘉兴万家乐旅行社有限公司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16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嘉兴市万里国际旅行社有限公司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17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嘉兴乐优优旅行社有限公司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18</w:t>
      </w:r>
      <w:r w:rsidRPr="00AF0084">
        <w:rPr>
          <w:rFonts w:asciiTheme="minorEastAsia" w:hAnsiTheme="minorEastAsia" w:hint="eastAsia"/>
          <w:sz w:val="24"/>
          <w:szCs w:val="24"/>
        </w:rPr>
        <w:tab/>
        <w:t>平湖市阳光假日旅行社有限公司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19</w:t>
      </w:r>
      <w:r w:rsidRPr="00AF0084">
        <w:rPr>
          <w:rFonts w:asciiTheme="minorEastAsia" w:hAnsiTheme="minorEastAsia" w:hint="eastAsia"/>
          <w:sz w:val="24"/>
          <w:szCs w:val="24"/>
        </w:rPr>
        <w:tab/>
        <w:t>平湖市旅游集散中心</w:t>
      </w:r>
      <w:r w:rsidRPr="00AF0084">
        <w:rPr>
          <w:rFonts w:asciiTheme="minorEastAsia" w:hAnsiTheme="minorEastAsia" w:hint="eastAsia"/>
          <w:sz w:val="24"/>
          <w:szCs w:val="24"/>
        </w:rPr>
        <w:cr/>
        <w:t>20</w:t>
      </w:r>
      <w:r w:rsidRPr="00AF0084">
        <w:rPr>
          <w:rFonts w:asciiTheme="minorEastAsia" w:hAnsiTheme="minorEastAsia" w:hint="eastAsia"/>
          <w:sz w:val="24"/>
          <w:szCs w:val="24"/>
        </w:rPr>
        <w:tab/>
        <w:t>嘉兴市乍浦云都假日旅行社有限公司</w:t>
      </w:r>
      <w:r w:rsidRPr="00AF0084">
        <w:rPr>
          <w:rFonts w:asciiTheme="minorEastAsia" w:hAnsiTheme="minorEastAsia" w:hint="eastAsia"/>
          <w:sz w:val="24"/>
          <w:szCs w:val="24"/>
        </w:rPr>
        <w:cr/>
        <w:t>21</w:t>
      </w:r>
      <w:r w:rsidRPr="00AF0084">
        <w:rPr>
          <w:rFonts w:asciiTheme="minorEastAsia" w:hAnsiTheme="minorEastAsia" w:hint="eastAsia"/>
          <w:sz w:val="24"/>
          <w:szCs w:val="24"/>
        </w:rPr>
        <w:tab/>
        <w:t>浙江新中国际旅行社平湖分公司</w:t>
      </w:r>
      <w:r w:rsidRPr="00AF0084">
        <w:rPr>
          <w:rFonts w:asciiTheme="minorEastAsia" w:hAnsiTheme="minorEastAsia" w:hint="eastAsia"/>
          <w:sz w:val="24"/>
          <w:szCs w:val="24"/>
        </w:rPr>
        <w:cr/>
        <w:t>22</w:t>
      </w:r>
      <w:r w:rsidRPr="00AF0084">
        <w:rPr>
          <w:rFonts w:asciiTheme="minorEastAsia" w:hAnsiTheme="minorEastAsia" w:hint="eastAsia"/>
          <w:sz w:val="24"/>
          <w:szCs w:val="24"/>
        </w:rPr>
        <w:tab/>
        <w:t>亮兴市假日国际旅行社有限公司平湖分公司</w:t>
      </w:r>
      <w:r w:rsidRPr="00AF0084">
        <w:rPr>
          <w:rFonts w:asciiTheme="minorEastAsia" w:hAnsiTheme="minorEastAsia" w:hint="eastAsia"/>
          <w:sz w:val="24"/>
          <w:szCs w:val="24"/>
        </w:rPr>
        <w:tab/>
      </w:r>
      <w:r w:rsidRPr="00AF0084">
        <w:rPr>
          <w:rFonts w:asciiTheme="minorEastAsia" w:hAnsiTheme="minorEastAsia"/>
          <w:sz w:val="24"/>
          <w:szCs w:val="24"/>
        </w:rPr>
        <w:cr/>
      </w:r>
    </w:p>
    <w:sectPr w:rsidR="00AF0084" w:rsidRPr="00AF0084" w:rsidSect="00F3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39" w:rsidRDefault="00A96239" w:rsidP="00AF0084">
      <w:r>
        <w:separator/>
      </w:r>
    </w:p>
  </w:endnote>
  <w:endnote w:type="continuationSeparator" w:id="0">
    <w:p w:rsidR="00A96239" w:rsidRDefault="00A96239" w:rsidP="00AF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39" w:rsidRDefault="00A96239" w:rsidP="00AF0084">
      <w:r>
        <w:separator/>
      </w:r>
    </w:p>
  </w:footnote>
  <w:footnote w:type="continuationSeparator" w:id="0">
    <w:p w:rsidR="00A96239" w:rsidRDefault="00A96239" w:rsidP="00AF0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084"/>
    <w:rsid w:val="00A96239"/>
    <w:rsid w:val="00AF0084"/>
    <w:rsid w:val="00F3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王振宇</dc:creator>
  <cp:keywords/>
  <dc:description/>
  <cp:lastModifiedBy>王振宇</cp:lastModifiedBy>
  <cp:revision>2</cp:revision>
  <dcterms:created xsi:type="dcterms:W3CDTF">2020-05-28T07:43:00Z</dcterms:created>
  <dcterms:modified xsi:type="dcterms:W3CDTF">2020-05-28T07:47:00Z</dcterms:modified>
</cp:coreProperties>
</file>